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99C" w14:textId="5A65576B" w:rsidR="002877E9" w:rsidRDefault="002877E9" w:rsidP="0080338A">
      <w:pPr>
        <w:pStyle w:val="Heading1"/>
        <w:spacing w:before="120"/>
      </w:pPr>
      <w:r>
        <w:t xml:space="preserve">Practical Activity </w:t>
      </w:r>
      <w:r w:rsidR="00715B59">
        <w:t xml:space="preserve">and Record: </w:t>
      </w:r>
      <w:r>
        <w:t>One</w:t>
      </w:r>
    </w:p>
    <w:p w14:paraId="51B2350B" w14:textId="302610D2" w:rsidR="001C08B8" w:rsidRDefault="001C08B8" w:rsidP="001C08B8">
      <w:pPr>
        <w:pStyle w:val="Heading2"/>
      </w:pPr>
      <w:r>
        <w:t>Response to a Design Brief: Will it fill me up?</w:t>
      </w:r>
    </w:p>
    <w:p w14:paraId="4C0A965D" w14:textId="261D1F9A" w:rsidR="001C08B8" w:rsidRDefault="001C08B8" w:rsidP="001C08B8">
      <w:pPr>
        <w:rPr>
          <w:lang w:val="en-IN"/>
        </w:rPr>
      </w:pPr>
      <w:r>
        <w:rPr>
          <w:lang w:val="en-IN"/>
        </w:rPr>
        <w:t>Read the forum post below:</w:t>
      </w:r>
    </w:p>
    <w:p w14:paraId="46521968" w14:textId="109B1632" w:rsidR="001C08B8" w:rsidRDefault="001C08B8" w:rsidP="001C08B8">
      <w:pPr>
        <w:rPr>
          <w:lang w:val="en-IN"/>
        </w:rPr>
      </w:pPr>
      <w:r>
        <w:rPr>
          <w:noProof/>
          <w:lang w:val="en-IN"/>
        </w:rPr>
        <w:drawing>
          <wp:inline distT="0" distB="0" distL="0" distR="0" wp14:anchorId="28AF3F3A" wp14:editId="20FE73FB">
            <wp:extent cx="6479540" cy="1604645"/>
            <wp:effectExtent l="0" t="0" r="0" b="0"/>
            <wp:docPr id="9" name="Picture 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rectang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7BB8" w14:textId="77777777" w:rsidR="001C08B8" w:rsidRDefault="001C08B8" w:rsidP="001C08B8">
      <w:pPr>
        <w:rPr>
          <w:lang w:val="en-IN"/>
        </w:rPr>
      </w:pPr>
      <w:r w:rsidRPr="001C08B8">
        <w:rPr>
          <w:lang w:val="en-IN"/>
        </w:rPr>
        <w:t>Your task is to design a meal for Ben that meets the criteria listed below.</w:t>
      </w:r>
    </w:p>
    <w:p w14:paraId="7D84BAF5" w14:textId="6BE439B3" w:rsidR="001C08B8" w:rsidRDefault="001C08B8" w:rsidP="001C08B8">
      <w:pPr>
        <w:rPr>
          <w:lang w:val="en-IN"/>
        </w:rPr>
      </w:pPr>
      <w:r>
        <w:rPr>
          <w:lang w:val="en-IN"/>
        </w:rPr>
        <w:t>Ben’s meal must:</w:t>
      </w:r>
    </w:p>
    <w:p w14:paraId="1AA4AF58" w14:textId="6CD39650" w:rsidR="001C08B8" w:rsidRDefault="001C08B8" w:rsidP="001C08B8">
      <w:pPr>
        <w:pStyle w:val="ListParagraph"/>
        <w:numPr>
          <w:ilvl w:val="0"/>
          <w:numId w:val="19"/>
        </w:numPr>
        <w:ind w:left="720"/>
        <w:rPr>
          <w:lang w:val="en-IN"/>
        </w:rPr>
      </w:pPr>
      <w:r>
        <w:rPr>
          <w:lang w:val="en-IN"/>
        </w:rPr>
        <w:t>Be healthy and contain foods from the five food groups;</w:t>
      </w:r>
    </w:p>
    <w:p w14:paraId="7B9870B6" w14:textId="0BA90F8B" w:rsidR="001C08B8" w:rsidRDefault="001C08B8" w:rsidP="001C08B8">
      <w:pPr>
        <w:pStyle w:val="ListParagraph"/>
        <w:numPr>
          <w:ilvl w:val="0"/>
          <w:numId w:val="19"/>
        </w:numPr>
        <w:ind w:left="720"/>
        <w:rPr>
          <w:lang w:val="en-IN"/>
        </w:rPr>
      </w:pPr>
      <w:r>
        <w:rPr>
          <w:lang w:val="en-IN"/>
        </w:rPr>
        <w:t>Fill him up, give him some energy and help him maintain concentration at work;</w:t>
      </w:r>
    </w:p>
    <w:p w14:paraId="4965222E" w14:textId="17F4A2AA" w:rsidR="001C08B8" w:rsidRDefault="001C08B8" w:rsidP="001C08B8">
      <w:pPr>
        <w:pStyle w:val="ListParagraph"/>
        <w:numPr>
          <w:ilvl w:val="0"/>
          <w:numId w:val="19"/>
        </w:numPr>
        <w:ind w:left="720"/>
        <w:rPr>
          <w:lang w:val="en-IN"/>
        </w:rPr>
      </w:pPr>
      <w:r>
        <w:rPr>
          <w:lang w:val="en-IN"/>
        </w:rPr>
        <w:t>Be quick and easy to make.</w:t>
      </w:r>
    </w:p>
    <w:p w14:paraId="2E219EEA" w14:textId="62FD3AC7" w:rsidR="001C08B8" w:rsidRDefault="001C08B8" w:rsidP="001C08B8">
      <w:pPr>
        <w:pStyle w:val="ListParagraph"/>
        <w:numPr>
          <w:ilvl w:val="0"/>
          <w:numId w:val="19"/>
        </w:numPr>
        <w:ind w:left="720"/>
        <w:rPr>
          <w:lang w:val="en-IN"/>
        </w:rPr>
      </w:pPr>
      <w:r>
        <w:rPr>
          <w:lang w:val="en-IN"/>
        </w:rPr>
        <w:t>Contain chicken;</w:t>
      </w:r>
    </w:p>
    <w:p w14:paraId="0ADE299D" w14:textId="20A04689" w:rsidR="001C08B8" w:rsidRDefault="001C08B8" w:rsidP="001C08B8">
      <w:pPr>
        <w:pStyle w:val="ListParagraph"/>
        <w:numPr>
          <w:ilvl w:val="0"/>
          <w:numId w:val="19"/>
        </w:numPr>
        <w:ind w:left="720"/>
        <w:rPr>
          <w:lang w:val="en-IN"/>
        </w:rPr>
      </w:pPr>
      <w:r>
        <w:rPr>
          <w:lang w:val="en-IN"/>
        </w:rPr>
        <w:t>Use the stir-fry recipe at the link below; and</w:t>
      </w:r>
    </w:p>
    <w:p w14:paraId="1706FAC7" w14:textId="49FA79C2" w:rsidR="001C08B8" w:rsidRPr="001C08B8" w:rsidRDefault="001C08B8" w:rsidP="001C08B8">
      <w:pPr>
        <w:pStyle w:val="ListParagraph"/>
        <w:numPr>
          <w:ilvl w:val="0"/>
          <w:numId w:val="19"/>
        </w:numPr>
        <w:ind w:left="720"/>
        <w:rPr>
          <w:lang w:val="en-IN"/>
        </w:rPr>
      </w:pPr>
      <w:r>
        <w:rPr>
          <w:lang w:val="en-IN"/>
        </w:rPr>
        <w:t>Look appealing.</w:t>
      </w:r>
    </w:p>
    <w:p w14:paraId="0215EBF5" w14:textId="021C9D99" w:rsidR="001C08B8" w:rsidRDefault="00345F6E" w:rsidP="001C08B8">
      <w:pPr>
        <w:ind w:left="720"/>
        <w:rPr>
          <w:lang w:val="en-IN"/>
        </w:rPr>
      </w:pPr>
      <w:hyperlink r:id="rId8" w:history="1">
        <w:r w:rsidR="001C08B8" w:rsidRPr="001C08B8">
          <w:rPr>
            <w:rStyle w:val="Hyperlink"/>
            <w:lang w:val="en-IN"/>
          </w:rPr>
          <w:t>Click here</w:t>
        </w:r>
      </w:hyperlink>
      <w:r w:rsidR="001C08B8">
        <w:rPr>
          <w:lang w:val="en-IN"/>
        </w:rPr>
        <w:t xml:space="preserve"> to access the stir-fry recipe that Ben likes.</w:t>
      </w:r>
    </w:p>
    <w:p w14:paraId="172EF65D" w14:textId="72654C8A" w:rsidR="001C08B8" w:rsidRDefault="001C08B8" w:rsidP="001C08B8">
      <w:pPr>
        <w:ind w:left="720"/>
        <w:rPr>
          <w:lang w:val="en-IN"/>
        </w:rPr>
      </w:pPr>
      <w:r>
        <w:rPr>
          <w:lang w:val="en-IN"/>
        </w:rPr>
        <w:t>Note: Substitute the sweet sherry in the recipe with 2 teaspoons water, 2 teaspoons apple cider vinegar, and a pinch of sugar.</w:t>
      </w:r>
    </w:p>
    <w:p w14:paraId="0C7B34B7" w14:textId="58A0A560" w:rsidR="001C08B8" w:rsidRDefault="001C08B8" w:rsidP="001C08B8">
      <w:pPr>
        <w:pStyle w:val="Heading3"/>
      </w:pPr>
      <w:r>
        <w:t>Step 1</w:t>
      </w:r>
    </w:p>
    <w:p w14:paraId="12C17BB9" w14:textId="55D1CAEF" w:rsidR="001C08B8" w:rsidRPr="00CB30AC" w:rsidRDefault="001C08B8" w:rsidP="001C08B8">
      <w:pPr>
        <w:rPr>
          <w:lang w:val="en-IN"/>
        </w:rPr>
      </w:pPr>
      <w:r w:rsidRPr="001C08B8">
        <w:rPr>
          <w:lang w:val="en-IN"/>
        </w:rPr>
        <w:t xml:space="preserve">Your task is to </w:t>
      </w:r>
      <w:r w:rsidRPr="001C08B8">
        <w:rPr>
          <w:b/>
          <w:bCs/>
          <w:lang w:val="en-IN"/>
        </w:rPr>
        <w:t>modify</w:t>
      </w:r>
      <w:r w:rsidRPr="001C08B8">
        <w:rPr>
          <w:lang w:val="en-IN"/>
        </w:rPr>
        <w:t xml:space="preserve"> </w:t>
      </w:r>
      <w:r w:rsidR="00CB30AC">
        <w:rPr>
          <w:lang w:val="en-IN"/>
        </w:rPr>
        <w:t xml:space="preserve">this recipe with ingredients that are </w:t>
      </w:r>
      <w:r>
        <w:rPr>
          <w:lang w:val="en-IN"/>
        </w:rPr>
        <w:t>high in protein, low in GI, and high in fibre</w:t>
      </w:r>
      <w:r w:rsidR="00CB30AC">
        <w:rPr>
          <w:lang w:val="en-IN"/>
        </w:rPr>
        <w:t>.</w:t>
      </w:r>
      <w:r>
        <w:rPr>
          <w:lang w:val="en-IN"/>
        </w:rPr>
        <w:t xml:space="preserve"> </w:t>
      </w:r>
    </w:p>
    <w:p w14:paraId="576DBA43" w14:textId="79D61451" w:rsidR="001C08B8" w:rsidRDefault="00345F6E" w:rsidP="001C08B8">
      <w:pPr>
        <w:rPr>
          <w:lang w:val="en-IN"/>
        </w:rPr>
      </w:pPr>
      <w:hyperlink r:id="rId9" w:history="1">
        <w:r w:rsidR="001C08B8" w:rsidRPr="001C08B8">
          <w:rPr>
            <w:rStyle w:val="Hyperlink"/>
            <w:lang w:val="en-IN"/>
          </w:rPr>
          <w:t>Click here</w:t>
        </w:r>
      </w:hyperlink>
      <w:r w:rsidR="001C08B8">
        <w:rPr>
          <w:lang w:val="en-IN"/>
        </w:rPr>
        <w:t xml:space="preserve"> to access a database where you can search for the GI value of food. Foods in the database with GI values less than or equal to 55 are considered low GI.</w:t>
      </w:r>
    </w:p>
    <w:p w14:paraId="2129737D" w14:textId="533ADE28" w:rsidR="001C08B8" w:rsidRDefault="001C08B8" w:rsidP="001C08B8">
      <w:pPr>
        <w:rPr>
          <w:lang w:val="en-IN"/>
        </w:rPr>
      </w:pPr>
      <w:r>
        <w:rPr>
          <w:b/>
          <w:bCs/>
          <w:lang w:val="en-IN"/>
        </w:rPr>
        <w:t>Brainstorm</w:t>
      </w:r>
      <w:r>
        <w:rPr>
          <w:lang w:val="en-IN"/>
        </w:rPr>
        <w:t xml:space="preserve"> some ingredients you could use in the stir-fry and </w:t>
      </w:r>
      <w:r w:rsidRPr="001C08B8">
        <w:rPr>
          <w:b/>
          <w:bCs/>
          <w:lang w:val="en-IN"/>
        </w:rPr>
        <w:t>record</w:t>
      </w:r>
      <w:r>
        <w:rPr>
          <w:lang w:val="en-IN"/>
        </w:rPr>
        <w:t xml:space="preserve"> them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C08B8" w:rsidRPr="001C08B8" w14:paraId="75D71222" w14:textId="77777777" w:rsidTr="001C08B8">
        <w:tc>
          <w:tcPr>
            <w:tcW w:w="3398" w:type="dxa"/>
            <w:shd w:val="clear" w:color="auto" w:fill="F2F2F2" w:themeFill="background1" w:themeFillShade="F2"/>
          </w:tcPr>
          <w:p w14:paraId="345CD0FD" w14:textId="4FA27657" w:rsidR="001C08B8" w:rsidRPr="001C08B8" w:rsidRDefault="001C08B8" w:rsidP="001C08B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1C08B8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High in protein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67CA4D3A" w14:textId="6291AEEE" w:rsidR="001C08B8" w:rsidRPr="001C08B8" w:rsidRDefault="001C08B8" w:rsidP="001C08B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1C08B8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Low in GI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5701A9AC" w14:textId="0DC6B274" w:rsidR="001C08B8" w:rsidRPr="001C08B8" w:rsidRDefault="001C08B8" w:rsidP="001C08B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1C08B8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High in fibre</w:t>
            </w:r>
          </w:p>
        </w:tc>
      </w:tr>
      <w:tr w:rsidR="00715B59" w:rsidRPr="001C08B8" w14:paraId="4F9A5273" w14:textId="77777777" w:rsidTr="00254EF3">
        <w:trPr>
          <w:trHeight w:val="2140"/>
        </w:trPr>
        <w:tc>
          <w:tcPr>
            <w:tcW w:w="3398" w:type="dxa"/>
          </w:tcPr>
          <w:p w14:paraId="56DF9CB5" w14:textId="77777777" w:rsidR="00715B59" w:rsidRPr="001C08B8" w:rsidRDefault="00715B59" w:rsidP="001C08B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3398" w:type="dxa"/>
          </w:tcPr>
          <w:p w14:paraId="5B8BBD6B" w14:textId="77777777" w:rsidR="00715B59" w:rsidRPr="001C08B8" w:rsidRDefault="00715B59" w:rsidP="001C08B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3398" w:type="dxa"/>
          </w:tcPr>
          <w:p w14:paraId="1AEEA0C4" w14:textId="77777777" w:rsidR="00715B59" w:rsidRPr="001C08B8" w:rsidRDefault="00715B59" w:rsidP="001C08B8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</w:tbl>
    <w:p w14:paraId="7F2536D5" w14:textId="24D6526D" w:rsidR="001C08B8" w:rsidRDefault="001C08B8" w:rsidP="00715B59">
      <w:pPr>
        <w:pStyle w:val="Heading3"/>
      </w:pPr>
      <w:r>
        <w:t>Step 2</w:t>
      </w:r>
    </w:p>
    <w:p w14:paraId="4D24E1C2" w14:textId="09FD09A6" w:rsidR="001C08B8" w:rsidRDefault="00715B59" w:rsidP="001C08B8">
      <w:pPr>
        <w:rPr>
          <w:lang w:val="en-IN"/>
        </w:rPr>
      </w:pPr>
      <w:r w:rsidRPr="00715B59">
        <w:rPr>
          <w:b/>
          <w:bCs/>
          <w:lang w:val="en-IN"/>
        </w:rPr>
        <w:t>Fill in</w:t>
      </w:r>
      <w:r w:rsidR="001C08B8">
        <w:rPr>
          <w:lang w:val="en-IN"/>
        </w:rPr>
        <w:t xml:space="preserve"> the recipe template for </w:t>
      </w:r>
      <w:r>
        <w:rPr>
          <w:lang w:val="en-IN"/>
        </w:rPr>
        <w:t>the stir-fry you will make.</w:t>
      </w:r>
    </w:p>
    <w:p w14:paraId="6DB69710" w14:textId="7C0C7AEE" w:rsidR="00715B59" w:rsidRDefault="00715B59" w:rsidP="00715B59">
      <w:pPr>
        <w:pStyle w:val="Heading3"/>
      </w:pPr>
      <w:r>
        <w:t>Step 3</w:t>
      </w:r>
    </w:p>
    <w:p w14:paraId="10CE26F1" w14:textId="46AAD029" w:rsidR="00715B59" w:rsidRDefault="00715B59" w:rsidP="00715B59">
      <w:pPr>
        <w:rPr>
          <w:lang w:val="en-IN"/>
        </w:rPr>
      </w:pPr>
      <w:r>
        <w:rPr>
          <w:b/>
          <w:bCs/>
          <w:lang w:val="en-IN"/>
        </w:rPr>
        <w:t xml:space="preserve">Make </w:t>
      </w:r>
      <w:r w:rsidRPr="00715B59">
        <w:rPr>
          <w:lang w:val="en-IN"/>
        </w:rPr>
        <w:t>the stir-fry in class.</w:t>
      </w:r>
    </w:p>
    <w:p w14:paraId="22009E65" w14:textId="0CC958F1" w:rsidR="00715B59" w:rsidRDefault="00715B59" w:rsidP="00715B59">
      <w:pPr>
        <w:rPr>
          <w:lang w:val="en-IN"/>
        </w:rPr>
      </w:pPr>
    </w:p>
    <w:p w14:paraId="7A1F7B7B" w14:textId="77777777" w:rsidR="008F34D6" w:rsidRDefault="008F34D6">
      <w:pPr>
        <w:rPr>
          <w:rFonts w:eastAsiaTheme="majorEastAsia" w:cstheme="majorBidi"/>
          <w:b/>
          <w:bCs/>
          <w:color w:val="ED7D31" w:themeColor="accent2"/>
          <w:lang w:val="en-US"/>
        </w:rPr>
      </w:pPr>
      <w:r>
        <w:br w:type="page"/>
      </w:r>
    </w:p>
    <w:p w14:paraId="2365DDA2" w14:textId="3CCC066E" w:rsidR="00715B59" w:rsidRPr="00715B59" w:rsidRDefault="00715B59" w:rsidP="00715B59">
      <w:pPr>
        <w:pStyle w:val="Heading3"/>
      </w:pPr>
      <w:r w:rsidRPr="00715B59">
        <w:lastRenderedPageBreak/>
        <w:t>Step 4</w:t>
      </w:r>
    </w:p>
    <w:p w14:paraId="3700FA16" w14:textId="6A31B754" w:rsidR="00715B59" w:rsidRPr="00715B59" w:rsidRDefault="00715B59" w:rsidP="00715B59">
      <w:pPr>
        <w:pStyle w:val="ListParagraph"/>
        <w:numPr>
          <w:ilvl w:val="0"/>
          <w:numId w:val="23"/>
        </w:numPr>
        <w:rPr>
          <w:lang w:val="en-IN"/>
        </w:rPr>
      </w:pPr>
      <w:r w:rsidRPr="00715B59">
        <w:rPr>
          <w:b/>
          <w:bCs/>
          <w:lang w:val="en-IN"/>
        </w:rPr>
        <w:t xml:space="preserve">Conduct </w:t>
      </w:r>
      <w:r w:rsidRPr="00715B59">
        <w:rPr>
          <w:lang w:val="en-IN"/>
        </w:rPr>
        <w:t>a sensory evaluation of your stir-fry using the diagram below:</w:t>
      </w:r>
    </w:p>
    <w:p w14:paraId="4B08C796" w14:textId="77777777" w:rsidR="00715B59" w:rsidRPr="00715B59" w:rsidRDefault="00715B59" w:rsidP="00715B59">
      <w:pPr>
        <w:pStyle w:val="ListParagraph"/>
        <w:numPr>
          <w:ilvl w:val="0"/>
          <w:numId w:val="22"/>
        </w:numPr>
        <w:rPr>
          <w:rFonts w:cs="Arial"/>
          <w:szCs w:val="20"/>
          <w:lang w:val="en-IE"/>
        </w:rPr>
      </w:pPr>
      <w:r w:rsidRPr="00715B59">
        <w:rPr>
          <w:rFonts w:cs="Arial"/>
          <w:szCs w:val="20"/>
          <w:lang w:val="en-IE"/>
        </w:rPr>
        <w:t>Mark a dot on the continuum that best represents how you feel the food meets each desired sensory characteristic.</w:t>
      </w:r>
    </w:p>
    <w:p w14:paraId="2ADD978A" w14:textId="2A4167C7" w:rsidR="00715B59" w:rsidRPr="00715B59" w:rsidRDefault="00715B59" w:rsidP="00715B59">
      <w:pPr>
        <w:pStyle w:val="ListParagraph"/>
        <w:numPr>
          <w:ilvl w:val="0"/>
          <w:numId w:val="22"/>
        </w:numPr>
        <w:rPr>
          <w:rFonts w:cs="Arial"/>
          <w:szCs w:val="20"/>
          <w:lang w:val="en-IE"/>
        </w:rPr>
      </w:pPr>
      <w:r w:rsidRPr="00715B59">
        <w:rPr>
          <w:rFonts w:cs="Arial"/>
          <w:szCs w:val="20"/>
          <w:lang w:val="en-IE"/>
        </w:rPr>
        <w:t xml:space="preserve">After rating the sensory characteristics of each sample food, join the dots together. </w:t>
      </w:r>
    </w:p>
    <w:p w14:paraId="2ED4BC3E" w14:textId="6D4165DD" w:rsidR="00715B59" w:rsidRPr="00715B59" w:rsidRDefault="00715B59" w:rsidP="00715B59">
      <w:pPr>
        <w:pStyle w:val="ListParagraph"/>
        <w:numPr>
          <w:ilvl w:val="0"/>
          <w:numId w:val="22"/>
        </w:numPr>
        <w:rPr>
          <w:lang w:val="en-IN"/>
        </w:rPr>
      </w:pPr>
      <w:r w:rsidRPr="00715B59">
        <w:rPr>
          <w:rFonts w:cs="Arial"/>
          <w:szCs w:val="20"/>
          <w:lang w:val="en-IE"/>
        </w:rPr>
        <w:t>The more the dots represent a hexagon shape, the more the food product evaluated meets the sensory characteristics listed.</w:t>
      </w:r>
    </w:p>
    <w:p w14:paraId="52D55CE9" w14:textId="45251286" w:rsidR="00715B59" w:rsidRDefault="00715B59" w:rsidP="00715B59">
      <w:pPr>
        <w:jc w:val="center"/>
        <w:rPr>
          <w:lang w:val="en-IN"/>
        </w:rPr>
      </w:pPr>
      <w:r>
        <w:rPr>
          <w:noProof/>
          <w:lang w:val="en-IN"/>
        </w:rPr>
        <w:drawing>
          <wp:inline distT="0" distB="0" distL="0" distR="0" wp14:anchorId="3A447778" wp14:editId="77FCDA85">
            <wp:extent cx="3069203" cy="2559674"/>
            <wp:effectExtent l="0" t="0" r="0" b="0"/>
            <wp:docPr id="16" name="Picture 16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rada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203" cy="255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7525" w14:textId="0C33D004" w:rsidR="00715B59" w:rsidRPr="00715B59" w:rsidRDefault="00715B59" w:rsidP="00715B59">
      <w:pPr>
        <w:pStyle w:val="ListParagraph"/>
        <w:numPr>
          <w:ilvl w:val="0"/>
          <w:numId w:val="23"/>
        </w:numPr>
        <w:contextualSpacing w:val="0"/>
        <w:rPr>
          <w:lang w:val="en-IN"/>
        </w:rPr>
      </w:pPr>
      <w:r w:rsidRPr="00715B59">
        <w:rPr>
          <w:lang w:val="en-IN"/>
        </w:rPr>
        <w:t>Use descriptive words to</w:t>
      </w:r>
      <w:r>
        <w:rPr>
          <w:b/>
          <w:bCs/>
          <w:lang w:val="en-IN"/>
        </w:rPr>
        <w:t xml:space="preserve"> d</w:t>
      </w:r>
      <w:r w:rsidRPr="00715B59">
        <w:rPr>
          <w:b/>
          <w:bCs/>
          <w:lang w:val="en-IN"/>
        </w:rPr>
        <w:t>escribe</w:t>
      </w:r>
      <w:r w:rsidRPr="00715B59">
        <w:rPr>
          <w:lang w:val="en-IN"/>
        </w:rPr>
        <w:t xml:space="preserve"> the sensory properties of your sti</w:t>
      </w:r>
      <w:r>
        <w:rPr>
          <w:lang w:val="en-IN"/>
        </w:rPr>
        <w:t>r</w:t>
      </w:r>
      <w:r w:rsidRPr="00715B59">
        <w:rPr>
          <w:lang w:val="en-IN"/>
        </w:rPr>
        <w:t>-fry in the table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967"/>
        <w:gridCol w:w="1960"/>
        <w:gridCol w:w="1961"/>
        <w:gridCol w:w="1953"/>
      </w:tblGrid>
      <w:tr w:rsidR="00715B59" w:rsidRPr="00715B59" w14:paraId="2E4F86E7" w14:textId="77777777" w:rsidTr="00715B59">
        <w:tc>
          <w:tcPr>
            <w:tcW w:w="2038" w:type="dxa"/>
          </w:tcPr>
          <w:p w14:paraId="58D279EE" w14:textId="7F3D19A4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Appearance</w:t>
            </w:r>
          </w:p>
        </w:tc>
        <w:tc>
          <w:tcPr>
            <w:tcW w:w="2039" w:type="dxa"/>
          </w:tcPr>
          <w:p w14:paraId="1D9C831E" w14:textId="3ABFEF49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Texture</w:t>
            </w:r>
          </w:p>
        </w:tc>
        <w:tc>
          <w:tcPr>
            <w:tcW w:w="2039" w:type="dxa"/>
          </w:tcPr>
          <w:p w14:paraId="185EDFB5" w14:textId="197C8B53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Sound</w:t>
            </w:r>
          </w:p>
        </w:tc>
        <w:tc>
          <w:tcPr>
            <w:tcW w:w="2039" w:type="dxa"/>
          </w:tcPr>
          <w:p w14:paraId="0AB8D303" w14:textId="54981DAD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Aroma</w:t>
            </w:r>
          </w:p>
        </w:tc>
        <w:tc>
          <w:tcPr>
            <w:tcW w:w="2039" w:type="dxa"/>
          </w:tcPr>
          <w:p w14:paraId="6F83CCAA" w14:textId="213B0A3A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Taste</w:t>
            </w:r>
          </w:p>
        </w:tc>
      </w:tr>
      <w:tr w:rsidR="00715B59" w:rsidRPr="00715B59" w14:paraId="39C03409" w14:textId="77777777" w:rsidTr="00715B59">
        <w:trPr>
          <w:trHeight w:val="748"/>
        </w:trPr>
        <w:tc>
          <w:tcPr>
            <w:tcW w:w="2038" w:type="dxa"/>
          </w:tcPr>
          <w:p w14:paraId="3BF70A2F" w14:textId="77777777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039" w:type="dxa"/>
          </w:tcPr>
          <w:p w14:paraId="0F4E84BE" w14:textId="77777777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039" w:type="dxa"/>
          </w:tcPr>
          <w:p w14:paraId="5247346E" w14:textId="77777777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039" w:type="dxa"/>
          </w:tcPr>
          <w:p w14:paraId="10B33DC6" w14:textId="77777777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2039" w:type="dxa"/>
          </w:tcPr>
          <w:p w14:paraId="4755984A" w14:textId="77777777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</w:tbl>
    <w:p w14:paraId="03B01F52" w14:textId="3A397110" w:rsidR="00715B59" w:rsidRDefault="00715B59" w:rsidP="00715B59">
      <w:pPr>
        <w:pStyle w:val="ListParagraph"/>
        <w:numPr>
          <w:ilvl w:val="0"/>
          <w:numId w:val="23"/>
        </w:numPr>
        <w:contextualSpacing w:val="0"/>
        <w:rPr>
          <w:lang w:val="en-IN"/>
        </w:rPr>
      </w:pPr>
      <w:r>
        <w:rPr>
          <w:lang w:val="en-IN"/>
        </w:rPr>
        <w:t xml:space="preserve">In the table below, </w:t>
      </w:r>
      <w:r w:rsidRPr="00715B59">
        <w:rPr>
          <w:b/>
          <w:bCs/>
          <w:lang w:val="en-IN"/>
        </w:rPr>
        <w:t xml:space="preserve">discuss </w:t>
      </w:r>
      <w:r>
        <w:rPr>
          <w:lang w:val="en-IN"/>
        </w:rPr>
        <w:t>how the stir-fry you made best met the criteria in the design brief.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6371"/>
      </w:tblGrid>
      <w:tr w:rsidR="00715B59" w14:paraId="6910BACD" w14:textId="77777777" w:rsidTr="00715B59">
        <w:trPr>
          <w:trHeight w:val="440"/>
        </w:trPr>
        <w:tc>
          <w:tcPr>
            <w:tcW w:w="3463" w:type="dxa"/>
            <w:shd w:val="clear" w:color="auto" w:fill="F2F2F2" w:themeFill="background1" w:themeFillShade="F2"/>
          </w:tcPr>
          <w:p w14:paraId="123C9F11" w14:textId="2390CDB0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Design Brief Criteria </w:t>
            </w:r>
          </w:p>
        </w:tc>
        <w:tc>
          <w:tcPr>
            <w:tcW w:w="6371" w:type="dxa"/>
            <w:shd w:val="clear" w:color="auto" w:fill="F2F2F2" w:themeFill="background1" w:themeFillShade="F2"/>
          </w:tcPr>
          <w:p w14:paraId="3AAF104A" w14:textId="39A51CA3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In what ways did or didn’t you meet this criterion? </w:t>
            </w:r>
          </w:p>
        </w:tc>
      </w:tr>
      <w:tr w:rsidR="00715B59" w14:paraId="79FFC731" w14:textId="77777777" w:rsidTr="00715B59">
        <w:trPr>
          <w:trHeight w:val="916"/>
        </w:trPr>
        <w:tc>
          <w:tcPr>
            <w:tcW w:w="3463" w:type="dxa"/>
          </w:tcPr>
          <w:p w14:paraId="41DB3519" w14:textId="3C5A73B4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715B59">
              <w:rPr>
                <w:rFonts w:ascii="Arial" w:hAnsi="Arial" w:cs="Arial"/>
                <w:sz w:val="18"/>
                <w:szCs w:val="18"/>
                <w:lang w:val="en-IN"/>
              </w:rPr>
              <w:t>Be healthy and contain foods from the five food groups;</w:t>
            </w:r>
          </w:p>
        </w:tc>
        <w:tc>
          <w:tcPr>
            <w:tcW w:w="6371" w:type="dxa"/>
          </w:tcPr>
          <w:p w14:paraId="1190C5C5" w14:textId="77777777" w:rsid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lang w:val="en-IN"/>
              </w:rPr>
            </w:pPr>
          </w:p>
        </w:tc>
      </w:tr>
      <w:tr w:rsidR="00715B59" w14:paraId="1BC1DE1D" w14:textId="77777777" w:rsidTr="00715B59">
        <w:trPr>
          <w:trHeight w:val="988"/>
        </w:trPr>
        <w:tc>
          <w:tcPr>
            <w:tcW w:w="3463" w:type="dxa"/>
          </w:tcPr>
          <w:p w14:paraId="64899E95" w14:textId="75159D26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715B59">
              <w:rPr>
                <w:rFonts w:ascii="Arial" w:hAnsi="Arial" w:cs="Arial"/>
                <w:sz w:val="18"/>
                <w:szCs w:val="18"/>
                <w:lang w:val="en-IN"/>
              </w:rPr>
              <w:t>Fill him up, give him some energy and help him maintain concentration at work;</w:t>
            </w:r>
          </w:p>
        </w:tc>
        <w:tc>
          <w:tcPr>
            <w:tcW w:w="6371" w:type="dxa"/>
          </w:tcPr>
          <w:p w14:paraId="0E9596AB" w14:textId="77777777" w:rsid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lang w:val="en-IN"/>
              </w:rPr>
            </w:pPr>
          </w:p>
        </w:tc>
      </w:tr>
      <w:tr w:rsidR="00715B59" w14:paraId="05B30951" w14:textId="77777777" w:rsidTr="00715B59">
        <w:trPr>
          <w:trHeight w:val="976"/>
        </w:trPr>
        <w:tc>
          <w:tcPr>
            <w:tcW w:w="3463" w:type="dxa"/>
          </w:tcPr>
          <w:p w14:paraId="06F8D3CD" w14:textId="593AB60F" w:rsidR="00715B59" w:rsidRPr="00715B59" w:rsidRDefault="00715B59" w:rsidP="00715B59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715B59">
              <w:rPr>
                <w:rFonts w:ascii="Arial" w:hAnsi="Arial" w:cs="Arial"/>
                <w:sz w:val="18"/>
                <w:szCs w:val="18"/>
                <w:lang w:val="en-IN"/>
              </w:rPr>
              <w:t>Be quick and easy to make.</w:t>
            </w:r>
          </w:p>
        </w:tc>
        <w:tc>
          <w:tcPr>
            <w:tcW w:w="6371" w:type="dxa"/>
          </w:tcPr>
          <w:p w14:paraId="12E21101" w14:textId="77777777" w:rsidR="00715B59" w:rsidRDefault="00715B59" w:rsidP="00715B59">
            <w:pPr>
              <w:pStyle w:val="ListParagraph"/>
              <w:ind w:left="0"/>
              <w:contextualSpacing w:val="0"/>
              <w:rPr>
                <w:lang w:val="en-IN"/>
              </w:rPr>
            </w:pPr>
          </w:p>
        </w:tc>
      </w:tr>
      <w:tr w:rsidR="00715B59" w14:paraId="7A9E1570" w14:textId="77777777" w:rsidTr="00715B59">
        <w:trPr>
          <w:trHeight w:val="985"/>
        </w:trPr>
        <w:tc>
          <w:tcPr>
            <w:tcW w:w="3463" w:type="dxa"/>
          </w:tcPr>
          <w:p w14:paraId="6EF02CAD" w14:textId="3C675602" w:rsidR="00715B59" w:rsidRPr="00715B59" w:rsidRDefault="00715B59" w:rsidP="00715B59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715B59">
              <w:rPr>
                <w:rFonts w:ascii="Arial" w:hAnsi="Arial" w:cs="Arial"/>
                <w:sz w:val="18"/>
                <w:szCs w:val="18"/>
                <w:lang w:val="en-IN"/>
              </w:rPr>
              <w:t>Contain chicken;</w:t>
            </w:r>
          </w:p>
        </w:tc>
        <w:tc>
          <w:tcPr>
            <w:tcW w:w="6371" w:type="dxa"/>
          </w:tcPr>
          <w:p w14:paraId="0EEECF94" w14:textId="77777777" w:rsidR="00715B59" w:rsidRDefault="00715B59" w:rsidP="00715B59">
            <w:pPr>
              <w:pStyle w:val="ListParagraph"/>
              <w:ind w:left="0"/>
              <w:contextualSpacing w:val="0"/>
              <w:rPr>
                <w:lang w:val="en-IN"/>
              </w:rPr>
            </w:pPr>
          </w:p>
        </w:tc>
      </w:tr>
      <w:tr w:rsidR="00715B59" w14:paraId="60992D73" w14:textId="77777777" w:rsidTr="00715B59">
        <w:trPr>
          <w:trHeight w:val="972"/>
        </w:trPr>
        <w:tc>
          <w:tcPr>
            <w:tcW w:w="3463" w:type="dxa"/>
          </w:tcPr>
          <w:p w14:paraId="7772B6A7" w14:textId="635B6E87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715B59">
              <w:rPr>
                <w:rFonts w:ascii="Arial" w:hAnsi="Arial" w:cs="Arial"/>
                <w:sz w:val="18"/>
                <w:szCs w:val="18"/>
                <w:lang w:val="en-IN"/>
              </w:rPr>
              <w:t>Use the stir-fry recipe at the link below; and</w:t>
            </w:r>
          </w:p>
        </w:tc>
        <w:tc>
          <w:tcPr>
            <w:tcW w:w="6371" w:type="dxa"/>
          </w:tcPr>
          <w:p w14:paraId="06D626BF" w14:textId="77777777" w:rsid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lang w:val="en-IN"/>
              </w:rPr>
            </w:pPr>
          </w:p>
        </w:tc>
      </w:tr>
      <w:tr w:rsidR="00715B59" w14:paraId="77132A0E" w14:textId="77777777" w:rsidTr="00715B59">
        <w:trPr>
          <w:trHeight w:val="986"/>
        </w:trPr>
        <w:tc>
          <w:tcPr>
            <w:tcW w:w="3463" w:type="dxa"/>
          </w:tcPr>
          <w:p w14:paraId="6F717A3A" w14:textId="45AC2F26" w:rsidR="00715B59" w:rsidRP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715B59">
              <w:rPr>
                <w:rFonts w:ascii="Arial" w:hAnsi="Arial" w:cs="Arial"/>
                <w:sz w:val="18"/>
                <w:szCs w:val="18"/>
                <w:lang w:val="en-IN"/>
              </w:rPr>
              <w:t>Look appealing.</w:t>
            </w:r>
          </w:p>
        </w:tc>
        <w:tc>
          <w:tcPr>
            <w:tcW w:w="6371" w:type="dxa"/>
          </w:tcPr>
          <w:p w14:paraId="6F6B0106" w14:textId="77777777" w:rsidR="00715B59" w:rsidRDefault="00715B59" w:rsidP="00715B59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lang w:val="en-IN"/>
              </w:rPr>
            </w:pPr>
          </w:p>
        </w:tc>
      </w:tr>
    </w:tbl>
    <w:p w14:paraId="2845FB14" w14:textId="7204C1C9" w:rsidR="00715B59" w:rsidRDefault="00715B59" w:rsidP="00715B59">
      <w:pPr>
        <w:pStyle w:val="Heading3"/>
        <w:rPr>
          <w:lang w:val="en-IN"/>
        </w:rPr>
      </w:pPr>
      <w:r>
        <w:lastRenderedPageBreak/>
        <w:t>Recipe Template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549"/>
        <w:gridCol w:w="2543"/>
        <w:gridCol w:w="7"/>
        <w:gridCol w:w="2127"/>
        <w:gridCol w:w="422"/>
        <w:gridCol w:w="2551"/>
        <w:gridCol w:w="7"/>
      </w:tblGrid>
      <w:tr w:rsidR="001C08B8" w14:paraId="00EA37BB" w14:textId="77777777" w:rsidTr="00715B59">
        <w:tc>
          <w:tcPr>
            <w:tcW w:w="2549" w:type="dxa"/>
            <w:shd w:val="clear" w:color="auto" w:fill="F2F2F2" w:themeFill="background1" w:themeFillShade="F2"/>
          </w:tcPr>
          <w:p w14:paraId="628C1621" w14:textId="53B15D04" w:rsidR="001C08B8" w:rsidRDefault="001C08B8" w:rsidP="001C08B8">
            <w:pPr>
              <w:spacing w:before="80" w:after="80" w:line="288" w:lineRule="auto"/>
            </w:pPr>
            <w:r w:rsidRPr="00DF7715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2543" w:type="dxa"/>
          </w:tcPr>
          <w:p w14:paraId="3339D9B7" w14:textId="77777777" w:rsidR="001C08B8" w:rsidRDefault="001C08B8" w:rsidP="001C08B8">
            <w:pPr>
              <w:spacing w:before="80" w:after="80" w:line="288" w:lineRule="auto"/>
            </w:pPr>
          </w:p>
        </w:tc>
        <w:tc>
          <w:tcPr>
            <w:tcW w:w="2134" w:type="dxa"/>
            <w:gridSpan w:val="2"/>
            <w:shd w:val="clear" w:color="auto" w:fill="F2F2F2" w:themeFill="background1" w:themeFillShade="F2"/>
          </w:tcPr>
          <w:p w14:paraId="4D620045" w14:textId="5364C29C" w:rsidR="001C08B8" w:rsidRDefault="001C08B8" w:rsidP="001C08B8">
            <w:pPr>
              <w:spacing w:before="80" w:after="80" w:line="288" w:lineRule="auto"/>
            </w:pPr>
            <w:r w:rsidRPr="00DF7715">
              <w:rPr>
                <w:rFonts w:ascii="Arial" w:hAnsi="Arial" w:cs="Arial"/>
                <w:b/>
                <w:sz w:val="20"/>
                <w:szCs w:val="20"/>
              </w:rPr>
              <w:t>Recipe Name:</w:t>
            </w:r>
          </w:p>
        </w:tc>
        <w:tc>
          <w:tcPr>
            <w:tcW w:w="2980" w:type="dxa"/>
            <w:gridSpan w:val="3"/>
          </w:tcPr>
          <w:p w14:paraId="43B13926" w14:textId="77777777" w:rsidR="001C08B8" w:rsidRDefault="001C08B8" w:rsidP="001C08B8">
            <w:pPr>
              <w:spacing w:before="80" w:after="80" w:line="288" w:lineRule="auto"/>
            </w:pPr>
          </w:p>
        </w:tc>
      </w:tr>
      <w:tr w:rsidR="001C08B8" w:rsidRPr="00DF7715" w14:paraId="64DC2407" w14:textId="77777777" w:rsidTr="00715B59">
        <w:tc>
          <w:tcPr>
            <w:tcW w:w="2549" w:type="dxa"/>
            <w:shd w:val="clear" w:color="auto" w:fill="F2F2F2" w:themeFill="background1" w:themeFillShade="F2"/>
          </w:tcPr>
          <w:p w14:paraId="74476F8E" w14:textId="1E2C530B" w:rsidR="001C08B8" w:rsidRPr="00DF7715" w:rsidRDefault="001C08B8" w:rsidP="001C08B8">
            <w:pPr>
              <w:pStyle w:val="ListParagraph"/>
              <w:tabs>
                <w:tab w:val="left" w:pos="9072"/>
              </w:tabs>
              <w:spacing w:before="80" w:after="80" w:line="288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F7715">
              <w:rPr>
                <w:rFonts w:ascii="Arial" w:hAnsi="Arial" w:cs="Arial"/>
                <w:b/>
                <w:sz w:val="20"/>
                <w:szCs w:val="20"/>
              </w:rPr>
              <w:t>Source/ Weblink:</w:t>
            </w:r>
          </w:p>
        </w:tc>
        <w:tc>
          <w:tcPr>
            <w:tcW w:w="7657" w:type="dxa"/>
            <w:gridSpan w:val="6"/>
            <w:tcBorders>
              <w:bottom w:val="single" w:sz="4" w:space="0" w:color="auto"/>
            </w:tcBorders>
          </w:tcPr>
          <w:p w14:paraId="738F8B33" w14:textId="28B593EB" w:rsidR="001C08B8" w:rsidRPr="00715B59" w:rsidRDefault="00715B59" w:rsidP="00715B59">
            <w:pPr>
              <w:pStyle w:val="ListParagraph"/>
              <w:tabs>
                <w:tab w:val="left" w:pos="9072"/>
              </w:tabs>
              <w:spacing w:before="80" w:after="80" w:line="288" w:lineRule="auto"/>
              <w:ind w:left="0"/>
              <w:contextualSpacing w:val="0"/>
              <w:jc w:val="right"/>
              <w:rPr>
                <w:rFonts w:ascii="Arial" w:hAnsi="Arial" w:cs="Arial"/>
                <w:bCs/>
                <w:color w:val="1F3864" w:themeColor="accent1" w:themeShade="80"/>
                <w:sz w:val="20"/>
                <w:szCs w:val="20"/>
              </w:rPr>
            </w:pPr>
            <w:r w:rsidRPr="00715B59">
              <w:rPr>
                <w:rFonts w:ascii="Arial" w:hAnsi="Arial" w:cs="Arial"/>
                <w:bCs/>
                <w:sz w:val="16"/>
                <w:szCs w:val="16"/>
              </w:rPr>
              <w:t>(please print)</w:t>
            </w:r>
          </w:p>
        </w:tc>
      </w:tr>
      <w:tr w:rsidR="001C08B8" w14:paraId="5161E4A4" w14:textId="77777777" w:rsidTr="00715B59">
        <w:tc>
          <w:tcPr>
            <w:tcW w:w="2549" w:type="dxa"/>
            <w:shd w:val="clear" w:color="auto" w:fill="F2F2F2" w:themeFill="background1" w:themeFillShade="F2"/>
          </w:tcPr>
          <w:p w14:paraId="63932247" w14:textId="77777777" w:rsidR="001C08B8" w:rsidRDefault="001C08B8" w:rsidP="008B6993">
            <w:pPr>
              <w:spacing w:before="80" w:after="80" w:line="288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Serves:</w:t>
            </w:r>
          </w:p>
        </w:tc>
        <w:tc>
          <w:tcPr>
            <w:tcW w:w="2550" w:type="dxa"/>
            <w:gridSpan w:val="2"/>
          </w:tcPr>
          <w:p w14:paraId="1E96E486" w14:textId="77777777" w:rsidR="001C08B8" w:rsidRDefault="001C08B8" w:rsidP="008B6993">
            <w:pPr>
              <w:spacing w:before="80" w:after="80" w:line="288" w:lineRule="auto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DC99D48" w14:textId="77777777" w:rsidR="001C08B8" w:rsidRDefault="001C08B8" w:rsidP="008B6993">
            <w:pPr>
              <w:spacing w:before="80" w:after="80" w:line="288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Method:</w:t>
            </w:r>
          </w:p>
        </w:tc>
        <w:tc>
          <w:tcPr>
            <w:tcW w:w="2980" w:type="dxa"/>
            <w:gridSpan w:val="3"/>
          </w:tcPr>
          <w:p w14:paraId="5AA39A43" w14:textId="77777777" w:rsidR="001C08B8" w:rsidRPr="001C08B8" w:rsidRDefault="001C08B8" w:rsidP="008B6993">
            <w:pPr>
              <w:spacing w:before="80" w:after="80"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B59">
              <w:rPr>
                <w:rFonts w:ascii="Arial" w:hAnsi="Arial" w:cs="Arial"/>
                <w:sz w:val="16"/>
                <w:szCs w:val="16"/>
              </w:rPr>
              <w:t>(no deep-frying)</w:t>
            </w:r>
          </w:p>
        </w:tc>
      </w:tr>
      <w:tr w:rsidR="001C08B8" w14:paraId="6774F425" w14:textId="77777777" w:rsidTr="00715B59">
        <w:tc>
          <w:tcPr>
            <w:tcW w:w="2549" w:type="dxa"/>
            <w:shd w:val="clear" w:color="auto" w:fill="F2F2F2" w:themeFill="background1" w:themeFillShade="F2"/>
          </w:tcPr>
          <w:p w14:paraId="7A02748A" w14:textId="2EFC71CE" w:rsidR="001C08B8" w:rsidRDefault="001C08B8" w:rsidP="001C08B8">
            <w:pPr>
              <w:spacing w:before="80" w:after="80" w:line="288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 Time:</w:t>
            </w:r>
          </w:p>
        </w:tc>
        <w:tc>
          <w:tcPr>
            <w:tcW w:w="2550" w:type="dxa"/>
            <w:gridSpan w:val="2"/>
          </w:tcPr>
          <w:p w14:paraId="4B3DC9DE" w14:textId="77777777" w:rsidR="001C08B8" w:rsidRDefault="001C08B8" w:rsidP="001C08B8">
            <w:pPr>
              <w:spacing w:before="80" w:after="80" w:line="288" w:lineRule="auto"/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C762DAE" w14:textId="7AA2C3B5" w:rsidR="001C08B8" w:rsidRDefault="001C08B8" w:rsidP="001C08B8">
            <w:pPr>
              <w:spacing w:before="80" w:after="80" w:line="288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Time:</w:t>
            </w:r>
          </w:p>
        </w:tc>
        <w:tc>
          <w:tcPr>
            <w:tcW w:w="2980" w:type="dxa"/>
            <w:gridSpan w:val="3"/>
          </w:tcPr>
          <w:p w14:paraId="7CC3327E" w14:textId="77777777" w:rsidR="001C08B8" w:rsidRDefault="001C08B8" w:rsidP="001C08B8">
            <w:pPr>
              <w:spacing w:before="80" w:after="80" w:line="288" w:lineRule="auto"/>
            </w:pPr>
          </w:p>
        </w:tc>
      </w:tr>
      <w:tr w:rsidR="00715B59" w:rsidRPr="00715B59" w14:paraId="49F71F6C" w14:textId="77777777" w:rsidTr="00715B59">
        <w:trPr>
          <w:gridAfter w:val="1"/>
          <w:wAfter w:w="7" w:type="dxa"/>
        </w:trPr>
        <w:tc>
          <w:tcPr>
            <w:tcW w:w="10199" w:type="dxa"/>
            <w:gridSpan w:val="6"/>
            <w:shd w:val="clear" w:color="auto" w:fill="F2F2F2" w:themeFill="background1" w:themeFillShade="F2"/>
          </w:tcPr>
          <w:p w14:paraId="458993C7" w14:textId="58F85A3D" w:rsidR="00715B59" w:rsidRPr="00715B59" w:rsidRDefault="00715B59" w:rsidP="00715B5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</w:rPr>
              <w:t>Food Order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715B59">
              <w:rPr>
                <w:rFonts w:ascii="Arial" w:hAnsi="Arial" w:cs="Arial"/>
                <w:sz w:val="20"/>
                <w:szCs w:val="20"/>
              </w:rPr>
              <w:t>(include ingredient measurements and quantities)</w:t>
            </w:r>
          </w:p>
        </w:tc>
      </w:tr>
      <w:tr w:rsidR="00715B59" w:rsidRPr="00715B59" w14:paraId="41A54629" w14:textId="77777777" w:rsidTr="00715B59">
        <w:trPr>
          <w:gridAfter w:val="1"/>
          <w:wAfter w:w="7" w:type="dxa"/>
        </w:trPr>
        <w:tc>
          <w:tcPr>
            <w:tcW w:w="2549" w:type="dxa"/>
            <w:shd w:val="clear" w:color="auto" w:fill="F2F2F2" w:themeFill="background1" w:themeFillShade="F2"/>
          </w:tcPr>
          <w:p w14:paraId="6EED8830" w14:textId="77777777" w:rsidR="00715B59" w:rsidRPr="00715B59" w:rsidRDefault="00715B59" w:rsidP="00715B59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715B59">
              <w:rPr>
                <w:rFonts w:ascii="Arial" w:hAnsi="Arial" w:cs="Arial"/>
                <w:b/>
                <w:bCs/>
                <w:sz w:val="18"/>
                <w:szCs w:val="18"/>
              </w:rPr>
              <w:t>Fruits and Vegetables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</w:tcPr>
          <w:p w14:paraId="2891033F" w14:textId="2334853D" w:rsidR="00715B59" w:rsidRPr="00715B59" w:rsidRDefault="00715B59" w:rsidP="00715B5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B59">
              <w:rPr>
                <w:rFonts w:ascii="Arial" w:hAnsi="Arial" w:cs="Arial"/>
                <w:b/>
                <w:bCs/>
                <w:sz w:val="18"/>
                <w:szCs w:val="18"/>
              </w:rPr>
              <w:t>Meat, Fish and/or Poultry</w:t>
            </w:r>
          </w:p>
        </w:tc>
        <w:tc>
          <w:tcPr>
            <w:tcW w:w="2549" w:type="dxa"/>
            <w:gridSpan w:val="2"/>
            <w:shd w:val="clear" w:color="auto" w:fill="F2F2F2" w:themeFill="background1" w:themeFillShade="F2"/>
          </w:tcPr>
          <w:p w14:paraId="5E365955" w14:textId="3EF89D99" w:rsidR="00715B59" w:rsidRPr="00715B59" w:rsidRDefault="00715B59" w:rsidP="00715B5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B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Refrigerator/ Freezer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60DFCBA" w14:textId="6517875F" w:rsidR="00715B59" w:rsidRPr="00715B59" w:rsidRDefault="00715B59" w:rsidP="00715B59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B59">
              <w:rPr>
                <w:rFonts w:ascii="Arial" w:hAnsi="Arial" w:cs="Arial"/>
                <w:b/>
                <w:bCs/>
                <w:sz w:val="18"/>
                <w:szCs w:val="18"/>
              </w:rPr>
              <w:t>Pantry</w:t>
            </w:r>
          </w:p>
        </w:tc>
      </w:tr>
      <w:tr w:rsidR="00715B59" w:rsidRPr="00715B59" w14:paraId="1AF95A52" w14:textId="77777777" w:rsidTr="00CD2E2B">
        <w:trPr>
          <w:gridAfter w:val="1"/>
          <w:wAfter w:w="7" w:type="dxa"/>
          <w:trHeight w:val="2544"/>
        </w:trPr>
        <w:tc>
          <w:tcPr>
            <w:tcW w:w="2549" w:type="dxa"/>
          </w:tcPr>
          <w:p w14:paraId="7C815D85" w14:textId="77777777" w:rsidR="00715B59" w:rsidRPr="00715B59" w:rsidRDefault="00715B59" w:rsidP="00715B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14:paraId="09EDB43A" w14:textId="77777777" w:rsidR="00715B59" w:rsidRPr="00715B59" w:rsidRDefault="00715B59" w:rsidP="00715B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14:paraId="7F27C0C0" w14:textId="77777777" w:rsidR="00715B59" w:rsidRPr="00715B59" w:rsidRDefault="00715B59" w:rsidP="00715B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1A81FB" w14:textId="77777777" w:rsidR="00715B59" w:rsidRPr="00715B59" w:rsidRDefault="00715B59" w:rsidP="00715B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B59" w:rsidRPr="00715B59" w14:paraId="2FD68995" w14:textId="77777777" w:rsidTr="00715B59">
        <w:trPr>
          <w:gridAfter w:val="1"/>
          <w:wAfter w:w="7" w:type="dxa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DC78D" w14:textId="2FB5F4C7" w:rsidR="00715B59" w:rsidRPr="00715B59" w:rsidRDefault="00715B59" w:rsidP="00715B5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</w:rPr>
              <w:t>Specialised Equipment: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0DA93803" w14:textId="77777777" w:rsidR="00715B59" w:rsidRPr="00715B59" w:rsidRDefault="00715B59" w:rsidP="00715B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B59" w:rsidRPr="00715B59" w14:paraId="6EDB5B86" w14:textId="77777777" w:rsidTr="00715B59">
        <w:trPr>
          <w:gridAfter w:val="1"/>
          <w:wAfter w:w="7" w:type="dxa"/>
        </w:trPr>
        <w:tc>
          <w:tcPr>
            <w:tcW w:w="10199" w:type="dxa"/>
            <w:gridSpan w:val="6"/>
            <w:shd w:val="clear" w:color="auto" w:fill="F2F2F2" w:themeFill="background1" w:themeFillShade="F2"/>
          </w:tcPr>
          <w:p w14:paraId="6460C10F" w14:textId="53AB3F4B" w:rsidR="00715B59" w:rsidRPr="00715B59" w:rsidRDefault="00715B59" w:rsidP="00715B5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20"/>
              </w:rPr>
              <w:t>Method:</w:t>
            </w:r>
          </w:p>
        </w:tc>
      </w:tr>
      <w:tr w:rsidR="00715B59" w:rsidRPr="00715B59" w14:paraId="134ACF02" w14:textId="77777777" w:rsidTr="00C63AEA">
        <w:trPr>
          <w:gridAfter w:val="1"/>
          <w:wAfter w:w="7" w:type="dxa"/>
          <w:trHeight w:val="6213"/>
        </w:trPr>
        <w:tc>
          <w:tcPr>
            <w:tcW w:w="10199" w:type="dxa"/>
            <w:gridSpan w:val="6"/>
          </w:tcPr>
          <w:p w14:paraId="13DFFF1E" w14:textId="77777777" w:rsidR="00715B59" w:rsidRPr="00715B59" w:rsidRDefault="00715B59" w:rsidP="00715B59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715B59" w:rsidRPr="00715B59" w14:paraId="039EA3EA" w14:textId="77777777" w:rsidTr="00715B59">
        <w:trPr>
          <w:gridAfter w:val="1"/>
          <w:wAfter w:w="7" w:type="dxa"/>
        </w:trPr>
        <w:tc>
          <w:tcPr>
            <w:tcW w:w="5099" w:type="dxa"/>
            <w:gridSpan w:val="3"/>
            <w:shd w:val="clear" w:color="auto" w:fill="F2F2F2" w:themeFill="background1" w:themeFillShade="F2"/>
          </w:tcPr>
          <w:p w14:paraId="5FEE872F" w14:textId="77777777" w:rsidR="00715B59" w:rsidRPr="00715B59" w:rsidRDefault="00715B59" w:rsidP="00715B59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715B59">
              <w:rPr>
                <w:rFonts w:ascii="Arial" w:hAnsi="Arial" w:cs="Arial"/>
                <w:b/>
                <w:bCs/>
                <w:sz w:val="20"/>
                <w:szCs w:val="18"/>
              </w:rPr>
              <w:t>Safety Rules:</w:t>
            </w:r>
          </w:p>
        </w:tc>
        <w:tc>
          <w:tcPr>
            <w:tcW w:w="5100" w:type="dxa"/>
            <w:gridSpan w:val="3"/>
            <w:shd w:val="clear" w:color="auto" w:fill="F2F2F2" w:themeFill="background1" w:themeFillShade="F2"/>
          </w:tcPr>
          <w:p w14:paraId="3F99A012" w14:textId="4DFFE3BF" w:rsidR="00715B59" w:rsidRPr="00715B59" w:rsidRDefault="00715B59" w:rsidP="00715B5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Process/ Terms:</w:t>
            </w:r>
          </w:p>
        </w:tc>
      </w:tr>
      <w:tr w:rsidR="00715B59" w:rsidRPr="00715B59" w14:paraId="4B25BA97" w14:textId="77777777" w:rsidTr="00715B59">
        <w:trPr>
          <w:gridAfter w:val="1"/>
          <w:wAfter w:w="7" w:type="dxa"/>
          <w:trHeight w:val="1261"/>
        </w:trPr>
        <w:tc>
          <w:tcPr>
            <w:tcW w:w="5099" w:type="dxa"/>
            <w:gridSpan w:val="3"/>
          </w:tcPr>
          <w:p w14:paraId="44E901C6" w14:textId="77777777" w:rsidR="00715B59" w:rsidRDefault="00715B59" w:rsidP="008B6993">
            <w:pPr>
              <w:rPr>
                <w:rFonts w:cs="Arial"/>
                <w:szCs w:val="20"/>
              </w:rPr>
            </w:pPr>
          </w:p>
        </w:tc>
        <w:tc>
          <w:tcPr>
            <w:tcW w:w="5100" w:type="dxa"/>
            <w:gridSpan w:val="3"/>
          </w:tcPr>
          <w:p w14:paraId="7626D77D" w14:textId="777B012D" w:rsidR="00715B59" w:rsidRDefault="00715B59" w:rsidP="008B6993">
            <w:pPr>
              <w:rPr>
                <w:rFonts w:cs="Arial"/>
                <w:szCs w:val="20"/>
              </w:rPr>
            </w:pPr>
          </w:p>
        </w:tc>
      </w:tr>
    </w:tbl>
    <w:p w14:paraId="2558EFA9" w14:textId="77777777" w:rsidR="001C08B8" w:rsidRDefault="001C08B8">
      <w:pPr>
        <w:rPr>
          <w:rFonts w:eastAsiaTheme="majorEastAsia" w:cstheme="majorBidi"/>
          <w:b/>
          <w:color w:val="ED7D31" w:themeColor="accent2"/>
          <w:sz w:val="32"/>
          <w:szCs w:val="32"/>
        </w:rPr>
      </w:pPr>
      <w:r>
        <w:br w:type="page"/>
      </w:r>
    </w:p>
    <w:p w14:paraId="41E3D446" w14:textId="37E4B649" w:rsidR="001C08B8" w:rsidRDefault="001C08B8" w:rsidP="001C08B8">
      <w:pPr>
        <w:pStyle w:val="Heading1"/>
        <w:spacing w:before="120"/>
      </w:pPr>
      <w:r>
        <w:lastRenderedPageBreak/>
        <w:t xml:space="preserve">Practical Activity </w:t>
      </w:r>
      <w:r w:rsidR="00715B59">
        <w:t xml:space="preserve">and Record </w:t>
      </w:r>
      <w:r>
        <w:t>Two</w:t>
      </w:r>
    </w:p>
    <w:p w14:paraId="0688E913" w14:textId="0D974228" w:rsidR="00766FF5" w:rsidRPr="00766FF5" w:rsidRDefault="00766FF5" w:rsidP="001C08B8">
      <w:pPr>
        <w:pStyle w:val="Heading2"/>
      </w:pPr>
      <w:r w:rsidRPr="00766FF5">
        <w:t>Sensory Analysis</w:t>
      </w:r>
    </w:p>
    <w:p w14:paraId="4B9161F6" w14:textId="0ECA036D" w:rsidR="00766FF5" w:rsidRPr="00766FF5" w:rsidRDefault="00210250" w:rsidP="00766FF5">
      <w:pPr>
        <w:rPr>
          <w:lang w:val="en-US"/>
        </w:rPr>
      </w:pPr>
      <w:r>
        <w:rPr>
          <w:lang w:val="en-US"/>
        </w:rPr>
        <w:t>S</w:t>
      </w:r>
      <w:r w:rsidR="00766FF5" w:rsidRPr="00766FF5">
        <w:rPr>
          <w:lang w:val="en-US"/>
        </w:rPr>
        <w:t xml:space="preserve">ensory analysis is also called a sensory evaluation or sensory test. Sensory </w:t>
      </w:r>
      <w:r w:rsidR="00863DC5">
        <w:rPr>
          <w:lang w:val="en-US"/>
        </w:rPr>
        <w:t>a</w:t>
      </w:r>
      <w:r w:rsidR="00863DC5" w:rsidRPr="00766FF5">
        <w:rPr>
          <w:lang w:val="en-US"/>
        </w:rPr>
        <w:t xml:space="preserve">nalyses </w:t>
      </w:r>
      <w:r w:rsidR="00766FF5" w:rsidRPr="00766FF5">
        <w:rPr>
          <w:lang w:val="en-US"/>
        </w:rPr>
        <w:t>help describ</w:t>
      </w:r>
      <w:r>
        <w:rPr>
          <w:lang w:val="en-US"/>
        </w:rPr>
        <w:t>e</w:t>
      </w:r>
      <w:r w:rsidR="00766FF5" w:rsidRPr="00766FF5">
        <w:rPr>
          <w:lang w:val="en-US"/>
        </w:rPr>
        <w:t xml:space="preserve"> the physical properties of food and determin</w:t>
      </w:r>
      <w:r>
        <w:rPr>
          <w:lang w:val="en-US"/>
        </w:rPr>
        <w:t>e</w:t>
      </w:r>
      <w:r w:rsidR="00766FF5" w:rsidRPr="00766FF5">
        <w:rPr>
          <w:lang w:val="en-US"/>
        </w:rPr>
        <w:t xml:space="preserve"> how well</w:t>
      </w:r>
      <w:r w:rsidR="0080338A">
        <w:rPr>
          <w:lang w:val="en-US"/>
        </w:rPr>
        <w:t>-</w:t>
      </w:r>
      <w:r w:rsidR="00766FF5" w:rsidRPr="00766FF5">
        <w:rPr>
          <w:lang w:val="en-US"/>
        </w:rPr>
        <w:t xml:space="preserve">liked a food product is. In the food industry, approximately 100 people would be employed to participate in sensory taste tests. </w:t>
      </w:r>
    </w:p>
    <w:p w14:paraId="2367F602" w14:textId="1EA80B74" w:rsidR="00766FF5" w:rsidRPr="00766FF5" w:rsidRDefault="00766FF5" w:rsidP="00766FF5">
      <w:pPr>
        <w:rPr>
          <w:lang w:val="en-US"/>
        </w:rPr>
      </w:pPr>
      <w:r w:rsidRPr="00766FF5">
        <w:rPr>
          <w:lang w:val="en-US"/>
        </w:rPr>
        <w:t xml:space="preserve">This task involves completing a range of sensory taste tests as a means </w:t>
      </w:r>
      <w:r w:rsidR="00210250">
        <w:rPr>
          <w:lang w:val="en-US"/>
        </w:rPr>
        <w:t>to</w:t>
      </w:r>
      <w:r w:rsidR="00210250" w:rsidRPr="00766FF5">
        <w:rPr>
          <w:lang w:val="en-US"/>
        </w:rPr>
        <w:t xml:space="preserve"> </w:t>
      </w:r>
      <w:r w:rsidRPr="00766FF5">
        <w:rPr>
          <w:lang w:val="en-US"/>
        </w:rPr>
        <w:t>explor</w:t>
      </w:r>
      <w:r w:rsidR="00210250">
        <w:rPr>
          <w:lang w:val="en-US"/>
        </w:rPr>
        <w:t>e</w:t>
      </w:r>
      <w:r w:rsidRPr="00766FF5">
        <w:rPr>
          <w:lang w:val="en-US"/>
        </w:rPr>
        <w:t xml:space="preserve"> the sensory appreciation of different foods. Completing this task will give you the required skills to undertake sensory tests in school-assessed coursework throughout the year; however, you will not be asked to remember the specific types of tests.</w:t>
      </w:r>
    </w:p>
    <w:p w14:paraId="665563D2" w14:textId="52CD40C4" w:rsidR="00766FF5" w:rsidRPr="00766FF5" w:rsidRDefault="00766FF5" w:rsidP="002877E9">
      <w:pPr>
        <w:pStyle w:val="Heading4"/>
        <w:rPr>
          <w:lang w:val="en-IE"/>
        </w:rPr>
      </w:pPr>
      <w:r w:rsidRPr="00766FF5">
        <w:rPr>
          <w:lang w:val="en-IE"/>
        </w:rPr>
        <w:t xml:space="preserve">Test A: Conducting a </w:t>
      </w:r>
      <w:r w:rsidR="00DA4CD8" w:rsidRPr="00766FF5">
        <w:rPr>
          <w:lang w:val="en-IE"/>
        </w:rPr>
        <w:t>P</w:t>
      </w:r>
      <w:r w:rsidRPr="00766FF5">
        <w:rPr>
          <w:lang w:val="en-IE"/>
        </w:rPr>
        <w:t>reference (</w:t>
      </w:r>
      <w:r w:rsidR="00DA4CD8" w:rsidRPr="00766FF5">
        <w:rPr>
          <w:lang w:val="en-IE"/>
        </w:rPr>
        <w:t>Hedonic Scale) Sensory Test</w:t>
      </w:r>
    </w:p>
    <w:p w14:paraId="74E358DC" w14:textId="0B626A5C" w:rsidR="00766FF5" w:rsidRDefault="00766FF5" w:rsidP="00766FF5">
      <w:pPr>
        <w:rPr>
          <w:lang w:val="en-US"/>
        </w:rPr>
      </w:pPr>
      <w:r w:rsidRPr="00766FF5">
        <w:rPr>
          <w:lang w:val="en-IE"/>
        </w:rPr>
        <w:t xml:space="preserve">Preference </w:t>
      </w:r>
      <w:r w:rsidR="00733E1F">
        <w:rPr>
          <w:lang w:val="en-IE"/>
        </w:rPr>
        <w:t xml:space="preserve">sensory </w:t>
      </w:r>
      <w:r w:rsidRPr="00766FF5">
        <w:rPr>
          <w:lang w:val="en-IE"/>
        </w:rPr>
        <w:t>tests supply information about people</w:t>
      </w:r>
      <w:r w:rsidR="002C3DFC">
        <w:rPr>
          <w:lang w:val="en-IE"/>
        </w:rPr>
        <w:t>’s preferences</w:t>
      </w:r>
      <w:r w:rsidRPr="00766FF5">
        <w:rPr>
          <w:lang w:val="en-IE"/>
        </w:rPr>
        <w:t xml:space="preserve"> </w:t>
      </w:r>
      <w:r w:rsidR="00A4104E">
        <w:rPr>
          <w:lang w:val="en-IE"/>
        </w:rPr>
        <w:t>for</w:t>
      </w:r>
      <w:r w:rsidR="002C3DFC">
        <w:rPr>
          <w:lang w:val="en-IE"/>
        </w:rPr>
        <w:t xml:space="preserve"> </w:t>
      </w:r>
      <w:r w:rsidRPr="00766FF5">
        <w:rPr>
          <w:lang w:val="en-IE"/>
        </w:rPr>
        <w:t xml:space="preserve">a </w:t>
      </w:r>
      <w:r w:rsidR="002C3DFC">
        <w:rPr>
          <w:lang w:val="en-IE"/>
        </w:rPr>
        <w:t xml:space="preserve">food </w:t>
      </w:r>
      <w:r w:rsidRPr="00766FF5">
        <w:rPr>
          <w:lang w:val="en-IE"/>
        </w:rPr>
        <w:t xml:space="preserve">product. A hedonic rating scale is a type of preference test. </w:t>
      </w:r>
      <w:r w:rsidR="00A4104E" w:rsidRPr="00766FF5">
        <w:rPr>
          <w:lang w:val="en-US"/>
        </w:rPr>
        <w:t xml:space="preserve">The term hedonic means having to do with pleasure, so rating scales with likes or dislikes are called hedonic rating scales. </w:t>
      </w:r>
      <w:r w:rsidR="00A4104E">
        <w:rPr>
          <w:lang w:val="en-IE"/>
        </w:rPr>
        <w:t>They</w:t>
      </w:r>
      <w:r w:rsidR="00A4104E" w:rsidRPr="00766FF5">
        <w:rPr>
          <w:lang w:val="en-IE"/>
        </w:rPr>
        <w:t xml:space="preserve"> </w:t>
      </w:r>
      <w:r w:rsidRPr="00766FF5">
        <w:rPr>
          <w:lang w:val="en-IE"/>
        </w:rPr>
        <w:t xml:space="preserve">involve rating food to determine how much sensory testers like or dislike a food product.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39"/>
        <w:gridCol w:w="1561"/>
        <w:gridCol w:w="1558"/>
        <w:gridCol w:w="142"/>
        <w:gridCol w:w="1700"/>
        <w:gridCol w:w="1701"/>
      </w:tblGrid>
      <w:tr w:rsidR="00766FF5" w:rsidRPr="002877E9" w14:paraId="13A831D4" w14:textId="77777777" w:rsidTr="002877E9">
        <w:tc>
          <w:tcPr>
            <w:tcW w:w="10201" w:type="dxa"/>
            <w:gridSpan w:val="8"/>
            <w:tcBorders>
              <w:bottom w:val="nil"/>
            </w:tcBorders>
          </w:tcPr>
          <w:p w14:paraId="50D4ED80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Aim: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To determine the extent of liking/appreciation for three foods.</w:t>
            </w:r>
          </w:p>
        </w:tc>
      </w:tr>
      <w:tr w:rsidR="00766FF5" w:rsidRPr="002877E9" w14:paraId="3CDFF521" w14:textId="77777777" w:rsidTr="002877E9">
        <w:tc>
          <w:tcPr>
            <w:tcW w:w="10201" w:type="dxa"/>
            <w:gridSpan w:val="8"/>
            <w:tcBorders>
              <w:top w:val="nil"/>
              <w:bottom w:val="nil"/>
            </w:tcBorders>
          </w:tcPr>
          <w:p w14:paraId="368C3BD4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Materials per student:</w:t>
            </w:r>
          </w:p>
        </w:tc>
      </w:tr>
      <w:tr w:rsidR="00766FF5" w:rsidRPr="002877E9" w14:paraId="1E5FFB99" w14:textId="77777777" w:rsidTr="002877E9">
        <w:tc>
          <w:tcPr>
            <w:tcW w:w="3539" w:type="dxa"/>
            <w:gridSpan w:val="3"/>
            <w:tcBorders>
              <w:top w:val="nil"/>
              <w:bottom w:val="nil"/>
              <w:right w:val="nil"/>
            </w:tcBorders>
          </w:tcPr>
          <w:p w14:paraId="76CBC6E8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tray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A9CE9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glass of water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</w:tcPr>
          <w:p w14:paraId="0082360B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record sheet</w:t>
            </w:r>
          </w:p>
        </w:tc>
      </w:tr>
      <w:tr w:rsidR="00766FF5" w:rsidRPr="002877E9" w14:paraId="3DBC2EA7" w14:textId="77777777" w:rsidTr="002877E9">
        <w:tc>
          <w:tcPr>
            <w:tcW w:w="10201" w:type="dxa"/>
            <w:gridSpan w:val="8"/>
            <w:tcBorders>
              <w:top w:val="nil"/>
              <w:bottom w:val="nil"/>
            </w:tcBorders>
          </w:tcPr>
          <w:p w14:paraId="6343DE83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3 varieties of food</w:t>
            </w:r>
          </w:p>
        </w:tc>
      </w:tr>
      <w:tr w:rsidR="00766FF5" w:rsidRPr="002877E9" w14:paraId="51D59402" w14:textId="77777777" w:rsidTr="002877E9">
        <w:tc>
          <w:tcPr>
            <w:tcW w:w="10201" w:type="dxa"/>
            <w:gridSpan w:val="8"/>
            <w:tcBorders>
              <w:top w:val="nil"/>
              <w:bottom w:val="nil"/>
            </w:tcBorders>
          </w:tcPr>
          <w:p w14:paraId="7756A3C4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Procedure:</w:t>
            </w:r>
          </w:p>
        </w:tc>
      </w:tr>
      <w:tr w:rsidR="00766FF5" w:rsidRPr="002877E9" w14:paraId="17150DA7" w14:textId="77777777" w:rsidTr="002877E9">
        <w:tc>
          <w:tcPr>
            <w:tcW w:w="10201" w:type="dxa"/>
            <w:gridSpan w:val="8"/>
            <w:tcBorders>
              <w:top w:val="nil"/>
              <w:bottom w:val="nil"/>
            </w:tcBorders>
          </w:tcPr>
          <w:p w14:paraId="099BE9AC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The person conducting the test arranges the food on three individual plates. They code each plate with the slices of different food on them with a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81"/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,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A3"/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and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DB"/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(they must remember which code they assigned to each sample of food).</w:t>
            </w:r>
          </w:p>
          <w:p w14:paraId="3D600FE6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The sensory testers record how they feel about each sample of the hedonic chart below.</w:t>
            </w:r>
          </w:p>
          <w:p w14:paraId="294ECF09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The person conducting the test collects the scoresheets and calculates the results.</w:t>
            </w:r>
          </w:p>
          <w:p w14:paraId="4F695600" w14:textId="4FBCBCA4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They then reveal the </w:t>
            </w:r>
            <w:r w:rsidR="00210250" w:rsidRPr="002877E9">
              <w:rPr>
                <w:rFonts w:ascii="Arial" w:hAnsi="Arial" w:cs="Arial"/>
                <w:sz w:val="20"/>
                <w:szCs w:val="20"/>
                <w:lang w:val="en-IE"/>
              </w:rPr>
              <w:t>sensory testers</w:t>
            </w:r>
            <w:r w:rsidR="00210250">
              <w:rPr>
                <w:rFonts w:ascii="Arial" w:hAnsi="Arial" w:cs="Arial"/>
                <w:sz w:val="20"/>
                <w:szCs w:val="20"/>
                <w:lang w:val="en-IE"/>
              </w:rPr>
              <w:t>’</w:t>
            </w:r>
            <w:r w:rsidR="00210250"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most and least liked varieties of food.</w:t>
            </w:r>
          </w:p>
        </w:tc>
      </w:tr>
      <w:tr w:rsidR="00766FF5" w:rsidRPr="002877E9" w14:paraId="6EFEBE8D" w14:textId="77777777" w:rsidTr="002877E9">
        <w:tc>
          <w:tcPr>
            <w:tcW w:w="10201" w:type="dxa"/>
            <w:gridSpan w:val="8"/>
            <w:tcBorders>
              <w:top w:val="nil"/>
            </w:tcBorders>
          </w:tcPr>
          <w:p w14:paraId="1DB9765E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Results:</w:t>
            </w:r>
          </w:p>
        </w:tc>
      </w:tr>
      <w:tr w:rsidR="00766FF5" w:rsidRPr="002877E9" w14:paraId="6A7CBA25" w14:textId="77777777" w:rsidTr="002877E9">
        <w:tc>
          <w:tcPr>
            <w:tcW w:w="1700" w:type="dxa"/>
          </w:tcPr>
          <w:p w14:paraId="3DE10F39" w14:textId="5394BC3B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E11DC0A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cs="Arial"/>
                <w:noProof/>
                <w:szCs w:val="20"/>
                <w:lang w:val="en-IE"/>
              </w:rPr>
              <w:drawing>
                <wp:inline distT="0" distB="0" distL="0" distR="0" wp14:anchorId="56DC2165" wp14:editId="55FA073E">
                  <wp:extent cx="552450" cy="552450"/>
                  <wp:effectExtent l="0" t="0" r="0" b="0"/>
                  <wp:docPr id="19" name="Picture 19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pe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35FC6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Like a lot</w:t>
            </w:r>
          </w:p>
        </w:tc>
        <w:tc>
          <w:tcPr>
            <w:tcW w:w="1700" w:type="dxa"/>
            <w:gridSpan w:val="2"/>
          </w:tcPr>
          <w:p w14:paraId="63EDF762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cs="Arial"/>
                <w:noProof/>
                <w:szCs w:val="20"/>
                <w:lang w:val="en-IE"/>
              </w:rPr>
              <w:drawing>
                <wp:inline distT="0" distB="0" distL="0" distR="0" wp14:anchorId="73F4B069" wp14:editId="0D2092A6">
                  <wp:extent cx="561975" cy="561975"/>
                  <wp:effectExtent l="0" t="0" r="9525" b="9525"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85D3E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Like a little</w:t>
            </w:r>
          </w:p>
        </w:tc>
        <w:tc>
          <w:tcPr>
            <w:tcW w:w="1700" w:type="dxa"/>
            <w:gridSpan w:val="2"/>
          </w:tcPr>
          <w:p w14:paraId="7C5DE9EA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cs="Arial"/>
                <w:noProof/>
                <w:szCs w:val="20"/>
                <w:lang w:val="en-IE"/>
              </w:rPr>
              <w:drawing>
                <wp:inline distT="0" distB="0" distL="0" distR="0" wp14:anchorId="35A6B05D" wp14:editId="56C8B341">
                  <wp:extent cx="552450" cy="552450"/>
                  <wp:effectExtent l="0" t="0" r="0" b="0"/>
                  <wp:docPr id="8" name="Picture 8" descr="Icon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on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Neither like nor dislike</w:t>
            </w:r>
          </w:p>
        </w:tc>
        <w:tc>
          <w:tcPr>
            <w:tcW w:w="1700" w:type="dxa"/>
          </w:tcPr>
          <w:p w14:paraId="39E3A068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cs="Arial"/>
                <w:noProof/>
                <w:szCs w:val="20"/>
                <w:lang w:val="en-IE"/>
              </w:rPr>
              <w:drawing>
                <wp:inline distT="0" distB="0" distL="0" distR="0" wp14:anchorId="6C91ABCA" wp14:editId="2B7842CB">
                  <wp:extent cx="504825" cy="514350"/>
                  <wp:effectExtent l="0" t="0" r="9525" b="0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D8CEC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Dislike a little</w:t>
            </w:r>
          </w:p>
        </w:tc>
        <w:tc>
          <w:tcPr>
            <w:tcW w:w="1701" w:type="dxa"/>
          </w:tcPr>
          <w:p w14:paraId="0D641D18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cs="Arial"/>
                <w:noProof/>
                <w:szCs w:val="20"/>
              </w:rPr>
              <w:drawing>
                <wp:inline distT="0" distB="0" distL="0" distR="0" wp14:anchorId="3FA73A7E" wp14:editId="0D7BB7F6">
                  <wp:extent cx="581025" cy="552450"/>
                  <wp:effectExtent l="0" t="0" r="9525" b="0"/>
                  <wp:docPr id="6" name="Picture 6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ape,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CCFCC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Dislike a lot</w:t>
            </w:r>
          </w:p>
        </w:tc>
      </w:tr>
      <w:tr w:rsidR="00766FF5" w:rsidRPr="002877E9" w14:paraId="5EF0676D" w14:textId="77777777" w:rsidTr="0080338A">
        <w:trPr>
          <w:trHeight w:val="1066"/>
        </w:trPr>
        <w:tc>
          <w:tcPr>
            <w:tcW w:w="1700" w:type="dxa"/>
          </w:tcPr>
          <w:p w14:paraId="4DFE1301" w14:textId="169DD059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Sample</w:t>
            </w:r>
            <w:r w:rsidR="00F1644E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81"/>
            </w:r>
          </w:p>
        </w:tc>
        <w:tc>
          <w:tcPr>
            <w:tcW w:w="1700" w:type="dxa"/>
          </w:tcPr>
          <w:p w14:paraId="272BE6FB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5A48E7F3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39F73B08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CA06F02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F760C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F5" w:rsidRPr="002877E9" w14:paraId="77B9CA01" w14:textId="77777777" w:rsidTr="0080338A">
        <w:trPr>
          <w:trHeight w:val="982"/>
        </w:trPr>
        <w:tc>
          <w:tcPr>
            <w:tcW w:w="1700" w:type="dxa"/>
          </w:tcPr>
          <w:p w14:paraId="47BC9BDC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Sample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A3"/>
            </w:r>
          </w:p>
        </w:tc>
        <w:tc>
          <w:tcPr>
            <w:tcW w:w="1700" w:type="dxa"/>
          </w:tcPr>
          <w:p w14:paraId="29B429E7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7FB85ABB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5E7DB3A4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7617039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B05CA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FF5" w:rsidRPr="002877E9" w14:paraId="4197FA4D" w14:textId="77777777" w:rsidTr="0080338A">
        <w:trPr>
          <w:trHeight w:val="982"/>
        </w:trPr>
        <w:tc>
          <w:tcPr>
            <w:tcW w:w="1700" w:type="dxa"/>
          </w:tcPr>
          <w:p w14:paraId="2D878E56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Sample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DB"/>
            </w:r>
          </w:p>
        </w:tc>
        <w:tc>
          <w:tcPr>
            <w:tcW w:w="1700" w:type="dxa"/>
          </w:tcPr>
          <w:p w14:paraId="446C4A64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96EAD4E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75FB4E0B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4EDEB7D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FFF09" w14:textId="77777777" w:rsidR="00766FF5" w:rsidRPr="002877E9" w:rsidRDefault="00766FF5" w:rsidP="002877E9">
            <w:pPr>
              <w:spacing w:before="120" w:after="24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1A800" w14:textId="77777777" w:rsidR="0080338A" w:rsidRDefault="0080338A" w:rsidP="00766FF5">
      <w:pPr>
        <w:rPr>
          <w:b/>
          <w:bCs/>
          <w:i/>
          <w:iCs/>
          <w:lang w:val="en-IE"/>
        </w:rPr>
      </w:pPr>
    </w:p>
    <w:p w14:paraId="48E1DDCA" w14:textId="0F66D1F5" w:rsidR="00766FF5" w:rsidRPr="002877E9" w:rsidRDefault="00766FF5" w:rsidP="00766FF5">
      <w:pPr>
        <w:rPr>
          <w:b/>
          <w:bCs/>
          <w:i/>
          <w:iCs/>
          <w:lang w:val="en-IE"/>
        </w:rPr>
      </w:pPr>
      <w:r w:rsidRPr="002877E9">
        <w:rPr>
          <w:b/>
          <w:bCs/>
          <w:i/>
          <w:iCs/>
          <w:lang w:val="en-IE"/>
        </w:rPr>
        <w:lastRenderedPageBreak/>
        <w:t xml:space="preserve">Test B: Conducting a </w:t>
      </w:r>
      <w:r w:rsidR="00DA4CD8" w:rsidRPr="002877E9">
        <w:rPr>
          <w:b/>
          <w:bCs/>
          <w:i/>
          <w:iCs/>
          <w:lang w:val="en-IE"/>
        </w:rPr>
        <w:t>Difference (Triangle) Sensory Test</w:t>
      </w:r>
    </w:p>
    <w:p w14:paraId="1C067004" w14:textId="40B1BB10" w:rsidR="00766FF5" w:rsidRPr="002877E9" w:rsidRDefault="00766FF5" w:rsidP="002877E9">
      <w:pPr>
        <w:rPr>
          <w:rFonts w:cs="Arial"/>
          <w:szCs w:val="20"/>
          <w:lang w:val="en-IE"/>
        </w:rPr>
      </w:pPr>
      <w:r w:rsidRPr="002877E9">
        <w:rPr>
          <w:rFonts w:cs="Arial"/>
          <w:szCs w:val="20"/>
          <w:lang w:val="en-IE"/>
        </w:rPr>
        <w:t>The triangle test is used to see if there is a noticeable difference between two similar products. In this type of sensory test, the sensory tester is presented with three coded samples</w:t>
      </w:r>
      <w:r w:rsidR="0080338A">
        <w:rPr>
          <w:rFonts w:cs="Arial"/>
          <w:szCs w:val="20"/>
          <w:lang w:val="en-IE"/>
        </w:rPr>
        <w:t>; two</w:t>
      </w:r>
      <w:r w:rsidRPr="002877E9">
        <w:rPr>
          <w:rFonts w:cs="Arial"/>
          <w:szCs w:val="20"/>
          <w:lang w:val="en-IE"/>
        </w:rPr>
        <w:t xml:space="preserve"> samples are the same</w:t>
      </w:r>
      <w:r w:rsidR="0080338A">
        <w:rPr>
          <w:rFonts w:cs="Arial"/>
          <w:szCs w:val="20"/>
          <w:lang w:val="en-IE"/>
        </w:rPr>
        <w:t>,</w:t>
      </w:r>
      <w:r w:rsidRPr="002877E9">
        <w:rPr>
          <w:rFonts w:cs="Arial"/>
          <w:szCs w:val="20"/>
          <w:lang w:val="en-IE"/>
        </w:rPr>
        <w:t xml:space="preserve"> and one is different. The tester is asked to identify the </w:t>
      </w:r>
      <w:r w:rsidR="0080338A">
        <w:rPr>
          <w:rFonts w:cs="Arial"/>
          <w:szCs w:val="20"/>
          <w:lang w:val="en-IE"/>
        </w:rPr>
        <w:t>sample that is different.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208"/>
        <w:gridCol w:w="3210"/>
        <w:gridCol w:w="3783"/>
      </w:tblGrid>
      <w:tr w:rsidR="00766FF5" w:rsidRPr="002877E9" w14:paraId="3DF07B42" w14:textId="77777777" w:rsidTr="00BD4F54">
        <w:tc>
          <w:tcPr>
            <w:tcW w:w="10201" w:type="dxa"/>
            <w:gridSpan w:val="3"/>
            <w:tcBorders>
              <w:bottom w:val="nil"/>
            </w:tcBorders>
          </w:tcPr>
          <w:p w14:paraId="3E0416EE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Aim: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To determine if there is a detectable difference between two varieties of foods, such as grapes.</w:t>
            </w:r>
          </w:p>
        </w:tc>
      </w:tr>
      <w:tr w:rsidR="00766FF5" w:rsidRPr="002877E9" w14:paraId="4275D29C" w14:textId="77777777" w:rsidTr="00BD4F54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14:paraId="4DB561CD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Materials per student:</w:t>
            </w:r>
          </w:p>
        </w:tc>
      </w:tr>
      <w:tr w:rsidR="00766FF5" w:rsidRPr="002877E9" w14:paraId="7E90C33E" w14:textId="77777777" w:rsidTr="00BD4F54"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3D1D7C0B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tray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F2C95E0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glass of water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</w:tcBorders>
          </w:tcPr>
          <w:p w14:paraId="5C7E9115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record sheet</w:t>
            </w:r>
          </w:p>
        </w:tc>
      </w:tr>
      <w:tr w:rsidR="00766FF5" w:rsidRPr="002877E9" w14:paraId="7DE64E00" w14:textId="77777777" w:rsidTr="00BD4F54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14:paraId="129F21F4" w14:textId="7D622CA0" w:rsidR="00766FF5" w:rsidRPr="002877E9" w:rsidRDefault="00A4104E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0618" w:rsidRPr="00287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FF5" w:rsidRPr="002877E9">
              <w:rPr>
                <w:rFonts w:ascii="Arial" w:hAnsi="Arial" w:cs="Arial"/>
                <w:sz w:val="20"/>
                <w:szCs w:val="20"/>
              </w:rPr>
              <w:t xml:space="preserve">samples of one type of food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87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FF5" w:rsidRPr="002877E9">
              <w:rPr>
                <w:rFonts w:ascii="Arial" w:hAnsi="Arial" w:cs="Arial"/>
                <w:sz w:val="20"/>
                <w:szCs w:val="20"/>
              </w:rPr>
              <w:t>sample of a similar variety of food</w:t>
            </w:r>
            <w:r w:rsidR="00644C92">
              <w:rPr>
                <w:rFonts w:ascii="Arial" w:hAnsi="Arial" w:cs="Arial"/>
                <w:sz w:val="20"/>
                <w:szCs w:val="20"/>
              </w:rPr>
              <w:t>, e.g.</w:t>
            </w:r>
            <w:r w:rsidR="0080338A">
              <w:rPr>
                <w:rFonts w:ascii="Arial" w:hAnsi="Arial" w:cs="Arial"/>
                <w:sz w:val="20"/>
                <w:szCs w:val="20"/>
              </w:rPr>
              <w:t>,</w:t>
            </w:r>
            <w:r w:rsidR="00766FF5" w:rsidRPr="002877E9">
              <w:rPr>
                <w:rFonts w:ascii="Arial" w:hAnsi="Arial" w:cs="Arial"/>
                <w:sz w:val="20"/>
                <w:szCs w:val="20"/>
              </w:rPr>
              <w:t xml:space="preserve"> one type of grape </w:t>
            </w:r>
            <w:r w:rsidR="00644C92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766FF5" w:rsidRPr="002877E9">
              <w:rPr>
                <w:rFonts w:ascii="Arial" w:hAnsi="Arial" w:cs="Arial"/>
                <w:sz w:val="20"/>
                <w:szCs w:val="20"/>
              </w:rPr>
              <w:t>compared to another grape variety</w:t>
            </w:r>
          </w:p>
        </w:tc>
      </w:tr>
      <w:tr w:rsidR="00766FF5" w:rsidRPr="002877E9" w14:paraId="7061F8C5" w14:textId="77777777" w:rsidTr="00BD4F54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14:paraId="074B5754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Procedure:</w:t>
            </w:r>
          </w:p>
        </w:tc>
      </w:tr>
      <w:tr w:rsidR="00766FF5" w:rsidRPr="002877E9" w14:paraId="0D1F85C1" w14:textId="77777777" w:rsidTr="00BD4F54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14:paraId="799193CD" w14:textId="3F45C2F6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The person conducting the test arranges the </w:t>
            </w:r>
            <w:r w:rsidR="00644C92">
              <w:rPr>
                <w:rFonts w:ascii="Arial" w:hAnsi="Arial" w:cs="Arial"/>
                <w:sz w:val="20"/>
                <w:szCs w:val="20"/>
                <w:lang w:val="en-IE"/>
              </w:rPr>
              <w:t xml:space="preserve">food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samples on each of the corners of the triangle on the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81"/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,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A3"/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and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sym w:font="Wingdings 2" w:char="F0DB"/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(they must remember which codes they assigned to each sample).</w:t>
            </w:r>
          </w:p>
          <w:p w14:paraId="60E01196" w14:textId="3A56F1D5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In front of you are three coded samples, two are the same</w:t>
            </w:r>
            <w:r w:rsidR="0080338A">
              <w:rPr>
                <w:rFonts w:ascii="Arial" w:hAnsi="Arial" w:cs="Arial"/>
                <w:sz w:val="20"/>
                <w:szCs w:val="20"/>
                <w:lang w:val="en-IE"/>
              </w:rPr>
              <w:t>,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and one is different. </w:t>
            </w:r>
          </w:p>
          <w:p w14:paraId="0F0F99E9" w14:textId="1B6AEB98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Observe each sample</w:t>
            </w:r>
            <w:r w:rsidR="00644C92">
              <w:rPr>
                <w:rFonts w:ascii="Arial" w:hAnsi="Arial" w:cs="Arial"/>
                <w:sz w:val="20"/>
                <w:szCs w:val="20"/>
                <w:lang w:val="en-IE"/>
              </w:rPr>
              <w:t>’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s appearance, aroma, texture, sound</w:t>
            </w:r>
            <w:r w:rsidR="00930618">
              <w:rPr>
                <w:rFonts w:ascii="Arial" w:hAnsi="Arial" w:cs="Arial"/>
                <w:sz w:val="20"/>
                <w:szCs w:val="20"/>
                <w:lang w:val="en-IE"/>
              </w:rPr>
              <w:t>,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and taste. </w:t>
            </w:r>
          </w:p>
          <w:p w14:paraId="64904121" w14:textId="72551AA6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Circle the one that is different from the other two.</w:t>
            </w:r>
            <w:r w:rsidR="00F1644E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</w:p>
        </w:tc>
      </w:tr>
      <w:tr w:rsidR="00766FF5" w:rsidRPr="002877E9" w14:paraId="717CD602" w14:textId="77777777" w:rsidTr="00BD4F54">
        <w:trPr>
          <w:trHeight w:val="5121"/>
        </w:trPr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14:paraId="0D5AECC5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Results:</w:t>
            </w:r>
          </w:p>
          <w:p w14:paraId="743A091F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2877E9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4D1715" wp14:editId="4E7B5BBE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2007235</wp:posOffset>
                      </wp:positionV>
                      <wp:extent cx="594360" cy="54102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84F0A" w14:textId="77777777" w:rsidR="00766FF5" w:rsidRDefault="00766FF5" w:rsidP="00766FF5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72"/>
                                      <w:szCs w:val="72"/>
                                      <w:lang w:val="en-IE"/>
                                    </w:rPr>
                                    <w:sym w:font="Wingdings 2" w:char="F0DB"/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D1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83.65pt;margin-top:158.05pt;width:46.8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BhFgIAACMEAAAOAAAAZHJzL2Uyb0RvYy54bWysU01vGyEQvVfqf0Dc6107tpusvI7cRK4q&#10;WUkkp8oZs+BFYhkK2Lvur+/A+kvureoFBt4wH+8Ns8eu0WQvnFdgSjoc5JQIw6FSZlvSn+/LL/eU&#10;+MBMxTQYUdKD8PRx/vnTrLWFGEENuhKOYBDji9aWtA7BFlnmeS0a5gdghUFQgmtYwKPbZpVjLUZv&#10;dDbK82nWgqusAy68x9vnHqTzFF9KwcOrlF4EokuKtYW0urRu4prNZ6zYOmZrxY9lsH+oomHKYNJz&#10;qGcWGNk59VeoRnEHHmQYcGgykFJxkXrAbob5TTfrmlmRekFyvD3T5P9fWP6yX9s3R0L3DToUMBLS&#10;Wl94vIz9dNI1ccdKCeJI4eFMm+gC4Xg5eRjfTRHhCE3Gw3yUaM0uj63z4buAhkSjpA5VSWSx/coH&#10;TIiuJ5eYy8BSaZ2U0Ya0JZ3eTfL04IzgC23w4aXUaIVu0x3r30B1wLYc9Ip7y5cKk6+YD2/MocRY&#10;L45teMVFasAkXCtLSQ3u9+1d9EPGEaGkxVEpqf+1Y05Qon8Y1OJhOB5juJAO48lX7J+4a2RzjZhd&#10;8wQ4jUP8GJYnM/oHfTKlg+YDp3oRsyLEDMfcJQ0n8yn0A4y/govFIjnhNFkWVmZteQwdaYyUvncf&#10;zNkj7wEFe4HTULHihv7etxdgsQsgVdImEtuzeeQbJzFJdvw1cdSvz8nr8rfnfwAAAP//AwBQSwME&#10;FAAGAAgAAAAhAAdxdjLjAAAACwEAAA8AAABkcnMvZG93bnJldi54bWxMj8tOwzAQRfdI/IM1SOyo&#10;k4aaEjKpqkgVEqKLlm7YOfE0ifAjxG4b+HrMCpaje3TvmWI1Gc3ONPreWYR0lgAj2zjV2xbh8La5&#10;WwLzQVoltbOE8EUeVuX1VSFz5S52R+d9aFkssT6XCF0IQ865bzoy0s/cQDZmRzcaGeI5tlyN8hLL&#10;jebzJBHcyN7GhU4OVHXUfOxPBuGl2mzlrp6b5beunl+P6+Hz8L5AvL2Z1k/AAk3hD4Zf/agOZXSq&#10;3ckqzzTCQjxkEUXIUpECi4QQySOwGuE+STPgZcH//1D+AAAA//8DAFBLAQItABQABgAIAAAAIQC2&#10;gziS/gAAAOEBAAATAAAAAAAAAAAAAAAAAAAAAABbQ29udGVudF9UeXBlc10ueG1sUEsBAi0AFAAG&#10;AAgAAAAhADj9If/WAAAAlAEAAAsAAAAAAAAAAAAAAAAALwEAAF9yZWxzLy5yZWxzUEsBAi0AFAAG&#10;AAgAAAAhADspsGEWAgAAIwQAAA4AAAAAAAAAAAAAAAAALgIAAGRycy9lMm9Eb2MueG1sUEsBAi0A&#10;FAAGAAgAAAAhAAdxdjLjAAAACwEAAA8AAAAAAAAAAAAAAAAAcAQAAGRycy9kb3ducmV2LnhtbFBL&#10;BQYAAAAABAAEAPMAAACABQAAAAA=&#10;" filled="f" stroked="f" strokeweight=".5pt">
                      <v:textbox>
                        <w:txbxContent>
                          <w:p w14:paraId="5EA84F0A" w14:textId="77777777" w:rsidR="00766FF5" w:rsidRDefault="00766FF5" w:rsidP="00766FF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sz w:val="72"/>
                                <w:szCs w:val="72"/>
                                <w:lang w:val="en-IE"/>
                              </w:rPr>
                              <w:sym w:font="Wingdings 2" w:char="F0D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77E9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7B5D11" wp14:editId="30AE353C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2150745</wp:posOffset>
                      </wp:positionV>
                      <wp:extent cx="371475" cy="323850"/>
                      <wp:effectExtent l="19050" t="1905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5B4CA" id="Rectangle 20" o:spid="_x0000_s1026" style="position:absolute;margin-left:135.7pt;margin-top:169.35pt;width:29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WTVgIAAP8EAAAOAAAAZHJzL2Uyb0RvYy54bWysVE1vGjEQvVfqf7B8L8sSKCnKEiEiqkoo&#10;iUKqnI3XDqt6Pe7YsNBf37FZFpRGPVS9eG3PvPl4frM3t/vasJ1CX4EteN7rc6ashLKyrwX//rz4&#10;dM2ZD8KWwoBVBT8oz2+nHz/cNG6iBrABUypkFMT6SeMKvgnBTbLMy42qhe+BU5aMGrAWgY74mpUo&#10;Gopem2zQ73/OGsDSIUjlPd3eHY18muJrrWR40NqrwEzBqbaQVkzrOq7Z9EZMXlG4TSXbMsQ/VFGL&#10;ylLSLtSdCIJtsfojVF1JBA869CTUGWhdSZV6oG7y/ptuVhvhVOqFyPGuo8n/v7Dyfrdyj0g0NM5P&#10;PG1jF3uNdfxSfWyfyDp0ZKl9YJIur8b5cDziTJLpanB1PUpkZmewQx++KqhZ3BQc6S0SRWK39IES&#10;kuvJJeaysKiMSe9hLGsKPrgeUfzoeC4t7cLBqIgw9klpVpVUzCBFTqpRc4NsJ+i9yx95greeEaIp&#10;RQfK3wOZcAK1vhGmkpI6YP894Dlb550ygg0dsK4s4N/B+uh/6vrYa2x7DeXhERnCUcPeyUVFxC6F&#10;D48CSbQkbxrE8ECLNkAEQrvjbAP467376E9aIitnDQ1Bwf3PrUDFmflmSWVf8uEwTk06DEfjAR3w&#10;0rK+tNhtPQfiPaeRdzJto38wp61GqF9oXmcxK5mElZS74DLg6TAPx+GkiZdqNktuNClOhKVdORmD&#10;R1ajcJ73LwJdq65AsryH08CIyRuRHX0j0sJsG0BXSYFnXlu+acqSMNs/Qhzjy3PyOv+3pr8BAAD/&#10;/wMAUEsDBBQABgAIAAAAIQCkwRiD4QAAAAsBAAAPAAAAZHJzL2Rvd25yZXYueG1sTI9NSwMxEIbv&#10;gv8hjODNZj/E/XCzpQgepCBY9eAt3YybpfkiSbfb/nrjSW8zzMM7z9utF63IjD5M1jDIVxkQNIMV&#10;kxkZfLw/39VAQuRGcGUNMjhjgHV/fdXxVtiTecN5F0eSQkxoOQMZo2spDYNEzcPKOjTp9m295jGt&#10;fqTC81MK14oWWfZANZ9M+iC5wyeJw2F31AwOr/nlrLbVbOX2K75cMuc/N46x25tl8wgk4hL/YPjV&#10;T+rQJ6e9PRoRiGJQVPl9QhmUZV0BSURZNA2QfRrqpgLad/R/h/4HAAD//wMAUEsBAi0AFAAGAAgA&#10;AAAhALaDOJL+AAAA4QEAABMAAAAAAAAAAAAAAAAAAAAAAFtDb250ZW50X1R5cGVzXS54bWxQSwEC&#10;LQAUAAYACAAAACEAOP0h/9YAAACUAQAACwAAAAAAAAAAAAAAAAAvAQAAX3JlbHMvLnJlbHNQSwEC&#10;LQAUAAYACAAAACEAOM51k1YCAAD/BAAADgAAAAAAAAAAAAAAAAAuAgAAZHJzL2Uyb0RvYy54bWxQ&#10;SwECLQAUAAYACAAAACEApMEYg+EAAAALAQAADwAAAAAAAAAAAAAAAACwBAAAZHJzL2Rvd25yZXYu&#10;eG1sUEsFBgAAAAAEAAQA8wAAAL4FAAAAAA==&#10;" filled="f" strokecolor="black [3200]" strokeweight="2.25pt"/>
                  </w:pict>
                </mc:Fallback>
              </mc:AlternateContent>
            </w:r>
            <w:r w:rsidRPr="002877E9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D138B" wp14:editId="10237FAF">
                      <wp:simplePos x="0" y="0"/>
                      <wp:positionH relativeFrom="margin">
                        <wp:posOffset>1412875</wp:posOffset>
                      </wp:positionH>
                      <wp:positionV relativeFrom="paragraph">
                        <wp:posOffset>3810</wp:posOffset>
                      </wp:positionV>
                      <wp:extent cx="3021330" cy="2581275"/>
                      <wp:effectExtent l="0" t="0" r="7620" b="952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330" cy="25812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1587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margin-left:111.25pt;margin-top:.3pt;width:237.9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JgjQIAAJoFAAAOAAAAZHJzL2Uyb0RvYy54bWysVEtPGzEQvlfqf7B8L/uAFBqxQRGIqhIF&#10;VKg4G6+dteT1uLaTTfrrO/Y+kgLtoerFa8/jm5lvZ+b8YttqshHOKzAVLY5ySoThUCuzquj3x+sP&#10;Z5T4wEzNNBhR0Z3w9GLx/t15Z+eihAZ0LRxBEOPnna1oE4KdZ5nnjWiZPwIrDColuJYFfLpVVjvW&#10;IXqrszLPP2YduNo64MJ7lF71SrpI+FIKHu6k9CIQXVHMLaTTpfM5ntninM1XjtlG8SEN9g9ZtEwZ&#10;DDpBXbHAyNqpV1Ct4g48yHDEoc1ASsVFqgGrKfIX1Tw0zIpUC5Lj7UST/3+w/HbzYO8d0tBZP/d4&#10;jVVspWvjF/Mj20TWbiJLbAPhKDzOy+L4GDnlqCtnZ0V5Oot0Znt363z4LKAl8VLR4BQzKx0rYnO2&#10;ufGhNx/NotiDVvW10jo9YheIS+3IhuH/Y5wLE8rkrtftV6h7OfZBPvxJFOP/7sVnoxgzSv0UkVJ+&#10;vwXRJoYyEIP2+URJtqcj3cJOi2inzTchiaqRgD6RCfkwxyLl6BtWi148+2MuCTAiS4w/YQ8Ab9Vf&#10;DCQP9tFVpEafnPM++t+cJ48UGUyYnFtlwL0FoMMUubcfSeqpiSw9Q727d8RBP2be8muFf/6G+XDP&#10;HM4VdgvuinCHh9TQVZRrZSlpwP18KYt22OaooaTD+ayo/7FmTlCivxgcgE/FyUkc6PQ4mZ2W+HCH&#10;mudDjVm3l4AtVOA2sjxdo33Q41U6aJ9wlSxjVFQxwzE2Jhjc+LgM/d7AZcTFcpnMcIgtCzfmwfII&#10;HtmM3fy4fWLOjm2PE3ML4yy/6vzeNnoaWK4DSJXGYs/nwDMugNS8w7KKG+bwnaz2K3XxCwAA//8D&#10;AFBLAwQUAAYACAAAACEArhcvwt4AAAAIAQAADwAAAGRycy9kb3ducmV2LnhtbEyPwU7DMBBE70j8&#10;g7VI3KiTQNISsqkACSGOLQWJmxsviUW8DrGbhr/HPcFxNKOZN9V6tr2YaPTGMUK6SEAQN04bbhF2&#10;r09XKxA+KNaqd0wIP+RhXZ+fVarU7sgbmrahFbGEfakQuhCGUkrfdGSVX7iBOHqfbrQqRDm2Uo/q&#10;GMttL7MkKaRVhuNCpwZ67Kj52h4swttyN5vWpu+b/NtRPj18ePP8gnh5Md/fgQg0h78wnPAjOtSR&#10;ae8OrL3oEbIsy2MUoQAR7eJ2dQ1ij3CTLFOQdSX/H6h/AQAA//8DAFBLAQItABQABgAIAAAAIQC2&#10;gziS/gAAAOEBAAATAAAAAAAAAAAAAAAAAAAAAABbQ29udGVudF9UeXBlc10ueG1sUEsBAi0AFAAG&#10;AAgAAAAhADj9If/WAAAAlAEAAAsAAAAAAAAAAAAAAAAALwEAAF9yZWxzLy5yZWxzUEsBAi0AFAAG&#10;AAgAAAAhAPjlwmCNAgAAmgUAAA4AAAAAAAAAAAAAAAAALgIAAGRycy9lMm9Eb2MueG1sUEsBAi0A&#10;FAAGAAgAAAAhAK4XL8LeAAAACAEAAA8AAAAAAAAAAAAAAAAA5wQAAGRycy9kb3ducmV2LnhtbFBL&#10;BQYAAAAABAAEAPMAAADyBQAAAAA=&#10;" fillcolor="#fbe4d5 [661]" stroked="f" strokeweight="1pt">
                      <w10:wrap anchorx="margin"/>
                    </v:shape>
                  </w:pict>
                </mc:Fallback>
              </mc:AlternateContent>
            </w:r>
            <w:r w:rsidRPr="002877E9"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61B4A" wp14:editId="62B1C0FE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169545</wp:posOffset>
                      </wp:positionV>
                      <wp:extent cx="594360" cy="7048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347F65" w14:textId="77777777" w:rsidR="00766FF5" w:rsidRDefault="00766FF5" w:rsidP="00766FF5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72"/>
                                      <w:szCs w:val="72"/>
                                      <w:lang w:val="en-IE"/>
                                    </w:rPr>
                                    <w:sym w:font="Wingdings 2" w:char="F081"/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61B4A" id="Text Box 17" o:spid="_x0000_s1027" type="#_x0000_t202" style="position:absolute;margin-left:207.7pt;margin-top:13.35pt;width:46.8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lRFwIAACoEAAAOAAAAZHJzL2Uyb0RvYy54bWysU01vGyEQvVfKf0Dc67Ud20lWXkdOIleV&#10;rCSSU+WMWfAisQwF7F3313dg/VX3VvUCA2+Yj/eG6WNba7ITziswBR30+pQIw6FUZlPQHx+Lr/eU&#10;+MBMyTQYUdC98PRxdvNl2thcDKECXQpHMIjxeWMLWoVg8yzzvBI18z2wwiAowdUs4NFtstKxBqPX&#10;Ohv2+5OsAVdaB1x4j7cvHUhnKb6Ugoc3Kb0IRBcUawtpdWldxzWbTVm+ccxWih/KYP9QRc2UwaSn&#10;UC8sMLJ16q9QteIOPMjQ41BnIKXiIvWA3Qz6V92sKmZF6gXJ8fZEk/9/YfnrbmXfHQntE7QoYCSk&#10;sT73eBn7aaWr446VEsSRwv2JNtEGwvFy/DC6nSDCEbrrj+7Hidbs/Ng6H74JqEk0CupQlUQW2y19&#10;wIToenSJuQwslNZJGW1IU9DJLYb8A8EX2uDDc6nRCu26Jaq8aGMN5R67c9AJ7y1fKKxhyXx4Zw6V&#10;xrJxesMbLlID5uJaWUoqcL+u76IfEo8IJQ1OTEH9zy1zghL93aAkD4PRCMOFdBiN74Z4cJfI+hIx&#10;2/oZcCgH+D8sT2b0D/poSgf1Jw73PGZFiBmOuQsajuZz6OYYPwcX83lywqGyLCzNyvIYOnIWmf1o&#10;P5mzB/oD6vYKx9li+ZUKnW/H9nwbQKokUeS3Y/NAOw5kUu7weeLEX56T1/mLz34DAAD//wMAUEsD&#10;BBQABgAIAAAAIQA06eml4gAAAAoBAAAPAAAAZHJzL2Rvd25yZXYueG1sTI9BT4NAEIXvJv6HzZh4&#10;s0uxlIosTUPSmBg9tPbibWCnQGR3kd226K93POlxMl/e+16+nkwvzjT6zlkF81kEgmztdGcbBYe3&#10;7d0KhA9oNfbOkoIv8rAurq9yzLS72B2d96ERHGJ9hgraEIZMSl+3ZNDP3ECWf0c3Ggx8jo3UI144&#10;3PQyjqKlNNhZbmhxoLKl+mN/Mgqey+0r7qrYrL778unluBk+D++JUrc30+YRRKAp/MHwq8/qULBT&#10;5U5We9ErWMyTBaMK4mUKgoEkeuBxFZP3aQqyyOX/CcUPAAAA//8DAFBLAQItABQABgAIAAAAIQC2&#10;gziS/gAAAOEBAAATAAAAAAAAAAAAAAAAAAAAAABbQ29udGVudF9UeXBlc10ueG1sUEsBAi0AFAAG&#10;AAgAAAAhADj9If/WAAAAlAEAAAsAAAAAAAAAAAAAAAAALwEAAF9yZWxzLy5yZWxzUEsBAi0AFAAG&#10;AAgAAAAhAOH/GVEXAgAAKgQAAA4AAAAAAAAAAAAAAAAALgIAAGRycy9lMm9Eb2MueG1sUEsBAi0A&#10;FAAGAAgAAAAhADTp6aXiAAAACgEAAA8AAAAAAAAAAAAAAAAAcQQAAGRycy9kb3ducmV2LnhtbFBL&#10;BQYAAAAABAAEAPMAAACABQAAAAA=&#10;" filled="f" stroked="f" strokeweight=".5pt">
                      <v:textbox>
                        <w:txbxContent>
                          <w:p w14:paraId="1A347F65" w14:textId="77777777" w:rsidR="00766FF5" w:rsidRDefault="00766FF5" w:rsidP="00766FF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Arial"/>
                                <w:sz w:val="72"/>
                                <w:szCs w:val="72"/>
                                <w:lang w:val="en-IE"/>
                              </w:rPr>
                              <w:sym w:font="Wingdings 2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6FF5" w:rsidRPr="002877E9" w14:paraId="52BA52F9" w14:textId="77777777" w:rsidTr="00BD4F54">
        <w:tc>
          <w:tcPr>
            <w:tcW w:w="10201" w:type="dxa"/>
            <w:gridSpan w:val="3"/>
            <w:tcBorders>
              <w:bottom w:val="nil"/>
            </w:tcBorders>
          </w:tcPr>
          <w:p w14:paraId="5D2AEC5B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Discussion questions:</w:t>
            </w:r>
          </w:p>
        </w:tc>
      </w:tr>
      <w:tr w:rsidR="00766FF5" w:rsidRPr="002877E9" w14:paraId="1F5EF96A" w14:textId="77777777" w:rsidTr="00BD4F54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14:paraId="510DF438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Did you identify which samples were the same and which were different?</w:t>
            </w:r>
          </w:p>
        </w:tc>
      </w:tr>
      <w:tr w:rsidR="00766FF5" w:rsidRPr="002877E9" w14:paraId="39A610E2" w14:textId="77777777" w:rsidTr="00BD4F54">
        <w:trPr>
          <w:trHeight w:val="860"/>
        </w:trPr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14:paraId="19930EA8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766FF5" w:rsidRPr="002877E9" w14:paraId="35F0AC75" w14:textId="77777777" w:rsidTr="00BD4F54">
        <w:tc>
          <w:tcPr>
            <w:tcW w:w="10201" w:type="dxa"/>
            <w:gridSpan w:val="3"/>
            <w:tcBorders>
              <w:top w:val="nil"/>
              <w:bottom w:val="nil"/>
            </w:tcBorders>
          </w:tcPr>
          <w:p w14:paraId="32E27D60" w14:textId="7DCAD744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Which five senses did you rely upon most to help you decide? Or did you use a combination of </w:t>
            </w:r>
            <w:r w:rsidR="0080338A">
              <w:rPr>
                <w:rFonts w:ascii="Arial" w:hAnsi="Arial" w:cs="Arial"/>
                <w:sz w:val="20"/>
                <w:szCs w:val="20"/>
                <w:lang w:val="en-IE"/>
              </w:rPr>
              <w:t xml:space="preserve">your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senses?</w:t>
            </w:r>
          </w:p>
        </w:tc>
      </w:tr>
      <w:tr w:rsidR="00766FF5" w:rsidRPr="002877E9" w14:paraId="5568FEB7" w14:textId="77777777" w:rsidTr="00BD4F54">
        <w:trPr>
          <w:trHeight w:val="1230"/>
        </w:trPr>
        <w:tc>
          <w:tcPr>
            <w:tcW w:w="10201" w:type="dxa"/>
            <w:gridSpan w:val="3"/>
            <w:tcBorders>
              <w:top w:val="nil"/>
            </w:tcBorders>
          </w:tcPr>
          <w:p w14:paraId="6D14E383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0B66D12F" w14:textId="2B55B270" w:rsidR="00766FF5" w:rsidRPr="002877E9" w:rsidRDefault="00766FF5" w:rsidP="008658F8">
      <w:pPr>
        <w:pStyle w:val="Heading4"/>
        <w:rPr>
          <w:lang w:val="en-IE"/>
        </w:rPr>
      </w:pPr>
      <w:r w:rsidRPr="002877E9">
        <w:rPr>
          <w:lang w:val="en-IE"/>
        </w:rPr>
        <w:lastRenderedPageBreak/>
        <w:t xml:space="preserve">Test C: Conducting a </w:t>
      </w:r>
      <w:r w:rsidR="00DA4CD8" w:rsidRPr="002877E9">
        <w:rPr>
          <w:lang w:val="en-IE"/>
        </w:rPr>
        <w:t>Descriptive Sensory Ranking Test</w:t>
      </w:r>
    </w:p>
    <w:p w14:paraId="0273B2E6" w14:textId="16CCCF7A" w:rsidR="00766FF5" w:rsidRDefault="00766FF5" w:rsidP="002877E9">
      <w:pPr>
        <w:rPr>
          <w:rFonts w:cs="Arial"/>
          <w:szCs w:val="20"/>
          <w:lang w:val="en-IE"/>
        </w:rPr>
      </w:pPr>
      <w:r w:rsidRPr="002877E9">
        <w:rPr>
          <w:rFonts w:cs="Arial"/>
          <w:szCs w:val="20"/>
          <w:lang w:val="en-IE"/>
        </w:rPr>
        <w:t>Descriptive rating tests are used to evaluate pre-selected sensory characteristics of a food. The sensory characteristics can be rated using star diagrams.</w:t>
      </w:r>
      <w:r w:rsidR="00F1644E">
        <w:rPr>
          <w:rFonts w:cs="Arial"/>
          <w:szCs w:val="20"/>
          <w:lang w:val="en-IE"/>
        </w:rPr>
        <w:t xml:space="preserve">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208"/>
        <w:gridCol w:w="1606"/>
        <w:gridCol w:w="1604"/>
        <w:gridCol w:w="3783"/>
      </w:tblGrid>
      <w:tr w:rsidR="00766FF5" w:rsidRPr="002877E9" w14:paraId="1E74E0DF" w14:textId="77777777" w:rsidTr="00BD4F54">
        <w:tc>
          <w:tcPr>
            <w:tcW w:w="10201" w:type="dxa"/>
            <w:gridSpan w:val="4"/>
            <w:tcBorders>
              <w:bottom w:val="nil"/>
            </w:tcBorders>
          </w:tcPr>
          <w:p w14:paraId="2BA2C539" w14:textId="4EB1B7F2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Aim: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To compile a sensory profile of two </w:t>
            </w:r>
            <w:r w:rsidR="00807EB3">
              <w:rPr>
                <w:rFonts w:ascii="Arial" w:hAnsi="Arial" w:cs="Arial"/>
                <w:sz w:val="20"/>
                <w:szCs w:val="20"/>
                <w:lang w:val="en-IE"/>
              </w:rPr>
              <w:t>varie</w:t>
            </w:r>
            <w:r w:rsidR="0080338A">
              <w:rPr>
                <w:rFonts w:ascii="Arial" w:hAnsi="Arial" w:cs="Arial"/>
                <w:sz w:val="20"/>
                <w:szCs w:val="20"/>
                <w:lang w:val="en-IE"/>
              </w:rPr>
              <w:t>ti</w:t>
            </w:r>
            <w:r w:rsidR="00807EB3">
              <w:rPr>
                <w:rFonts w:ascii="Arial" w:hAnsi="Arial" w:cs="Arial"/>
                <w:sz w:val="20"/>
                <w:szCs w:val="20"/>
                <w:lang w:val="en-IE"/>
              </w:rPr>
              <w:t>es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of </w:t>
            </w:r>
            <w:r w:rsidR="00807EB3">
              <w:rPr>
                <w:rFonts w:ascii="Arial" w:hAnsi="Arial" w:cs="Arial"/>
                <w:sz w:val="20"/>
                <w:szCs w:val="20"/>
                <w:lang w:val="en-IE"/>
              </w:rPr>
              <w:t>similar types of food.</w:t>
            </w:r>
          </w:p>
        </w:tc>
      </w:tr>
      <w:tr w:rsidR="00766FF5" w:rsidRPr="002877E9" w14:paraId="27EE0245" w14:textId="77777777" w:rsidTr="00BD4F54">
        <w:tc>
          <w:tcPr>
            <w:tcW w:w="10201" w:type="dxa"/>
            <w:gridSpan w:val="4"/>
            <w:tcBorders>
              <w:top w:val="nil"/>
              <w:bottom w:val="nil"/>
            </w:tcBorders>
          </w:tcPr>
          <w:p w14:paraId="04E3883B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Materials per student:</w:t>
            </w:r>
          </w:p>
        </w:tc>
      </w:tr>
      <w:tr w:rsidR="00766FF5" w:rsidRPr="002877E9" w14:paraId="6EC59461" w14:textId="77777777" w:rsidTr="00BD4F54"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70D9EBCD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tray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81666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glass of water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</w:tcBorders>
          </w:tcPr>
          <w:p w14:paraId="49C03BDE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1 record sheet</w:t>
            </w:r>
          </w:p>
        </w:tc>
      </w:tr>
      <w:tr w:rsidR="00766FF5" w:rsidRPr="002877E9" w14:paraId="4AF6FB1C" w14:textId="77777777" w:rsidTr="00BD4F54">
        <w:tc>
          <w:tcPr>
            <w:tcW w:w="10201" w:type="dxa"/>
            <w:gridSpan w:val="4"/>
            <w:tcBorders>
              <w:top w:val="nil"/>
              <w:bottom w:val="nil"/>
            </w:tcBorders>
          </w:tcPr>
          <w:p w14:paraId="2CDA3A2F" w14:textId="4A402C79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2 samples of similar foods</w:t>
            </w:r>
          </w:p>
        </w:tc>
      </w:tr>
      <w:tr w:rsidR="00766FF5" w:rsidRPr="002877E9" w14:paraId="7004567A" w14:textId="77777777" w:rsidTr="00BD4F54">
        <w:tc>
          <w:tcPr>
            <w:tcW w:w="10201" w:type="dxa"/>
            <w:gridSpan w:val="4"/>
            <w:tcBorders>
              <w:top w:val="nil"/>
              <w:bottom w:val="nil"/>
            </w:tcBorders>
          </w:tcPr>
          <w:p w14:paraId="000C3971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Procedure:</w:t>
            </w:r>
          </w:p>
        </w:tc>
      </w:tr>
      <w:tr w:rsidR="00766FF5" w:rsidRPr="002877E9" w14:paraId="3C44DE5E" w14:textId="77777777" w:rsidTr="00BD4F54">
        <w:tc>
          <w:tcPr>
            <w:tcW w:w="10201" w:type="dxa"/>
            <w:gridSpan w:val="4"/>
            <w:tcBorders>
              <w:top w:val="nil"/>
              <w:bottom w:val="nil"/>
            </w:tcBorders>
          </w:tcPr>
          <w:p w14:paraId="71766986" w14:textId="12EA9F6D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Decide on the sensory characteristics of the similar foods you have decided to rate, e.g.</w:t>
            </w:r>
            <w:r w:rsidR="0080338A">
              <w:rPr>
                <w:rFonts w:ascii="Arial" w:hAnsi="Arial" w:cs="Arial"/>
                <w:sz w:val="20"/>
                <w:szCs w:val="20"/>
                <w:lang w:val="en-IE"/>
              </w:rPr>
              <w:t>,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nutty flavour.</w:t>
            </w:r>
          </w:p>
          <w:p w14:paraId="66BB342F" w14:textId="52F61603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Label the star diagram below with the sensory characteristics at the end of each line.</w:t>
            </w:r>
          </w:p>
          <w:p w14:paraId="36CDEEAE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Mark a dot on the continuum that best represents how you feel the food meets each desired sensory characteristic.</w:t>
            </w:r>
          </w:p>
          <w:p w14:paraId="154A4981" w14:textId="666F40B5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After rating </w:t>
            </w:r>
            <w:r w:rsidR="00807EB3"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the sensory characteristics </w:t>
            </w:r>
            <w:r w:rsidR="00807EB3">
              <w:rPr>
                <w:rFonts w:ascii="Arial" w:hAnsi="Arial" w:cs="Arial"/>
                <w:sz w:val="20"/>
                <w:szCs w:val="20"/>
                <w:lang w:val="en-IE"/>
              </w:rPr>
              <w:t xml:space="preserve">of 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each</w:t>
            </w:r>
            <w:r w:rsidR="00807EB3">
              <w:rPr>
                <w:rFonts w:ascii="Arial" w:hAnsi="Arial" w:cs="Arial"/>
                <w:sz w:val="20"/>
                <w:szCs w:val="20"/>
                <w:lang w:val="en-IE"/>
              </w:rPr>
              <w:t xml:space="preserve"> sample food,</w:t>
            </w: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 xml:space="preserve"> join the dots together. </w:t>
            </w:r>
            <w:r w:rsidR="00807EB3">
              <w:rPr>
                <w:rFonts w:ascii="Arial" w:hAnsi="Arial" w:cs="Arial"/>
                <w:sz w:val="20"/>
                <w:szCs w:val="20"/>
                <w:lang w:val="en-IE"/>
              </w:rPr>
              <w:t>Use a different colour pen to rate each sample.</w:t>
            </w:r>
          </w:p>
          <w:p w14:paraId="5DF2877E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2877E9">
              <w:rPr>
                <w:rFonts w:ascii="Arial" w:hAnsi="Arial" w:cs="Arial"/>
                <w:sz w:val="20"/>
                <w:szCs w:val="20"/>
                <w:lang w:val="en-IE"/>
              </w:rPr>
              <w:t>The more the dots represent a hexagon shape, the more the food product being evaluated meets the sensory characteristics listed.</w:t>
            </w:r>
          </w:p>
        </w:tc>
      </w:tr>
      <w:tr w:rsidR="00766FF5" w:rsidRPr="002877E9" w14:paraId="3BCA867C" w14:textId="77777777" w:rsidTr="00BD4F5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137DB6" w14:textId="73A318AA" w:rsidR="00766FF5" w:rsidRPr="002877E9" w:rsidRDefault="00807EB3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S</w:t>
            </w:r>
            <w:r w:rsidR="00766FF5" w:rsidRPr="002877E9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ample A</w:t>
            </w:r>
          </w:p>
        </w:tc>
      </w:tr>
      <w:tr w:rsidR="00766FF5" w:rsidRPr="002877E9" w14:paraId="0FAE4FD9" w14:textId="77777777" w:rsidTr="00BD4F54">
        <w:trPr>
          <w:trHeight w:val="761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14F1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2877E9">
              <w:rPr>
                <w:rFonts w:cs="Arial"/>
                <w:b/>
                <w:noProof/>
                <w:szCs w:val="20"/>
                <w:lang w:val="en-IE"/>
              </w:rPr>
              <w:drawing>
                <wp:anchor distT="0" distB="0" distL="114300" distR="114300" simplePos="0" relativeHeight="251665408" behindDoc="1" locked="0" layoutInCell="1" allowOverlap="1" wp14:anchorId="5845CBAE" wp14:editId="1564B1E4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693420</wp:posOffset>
                  </wp:positionV>
                  <wp:extent cx="3619500" cy="3959225"/>
                  <wp:effectExtent l="0" t="0" r="0" b="3175"/>
                  <wp:wrapNone/>
                  <wp:docPr id="4" name="Picture 4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95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6FF5" w:rsidRPr="002877E9" w14:paraId="6AC80BE8" w14:textId="77777777" w:rsidTr="00BD4F54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F9B2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EE8B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</w:tr>
    </w:tbl>
    <w:p w14:paraId="177DB314" w14:textId="77777777" w:rsidR="00766FF5" w:rsidRPr="002877E9" w:rsidRDefault="00766FF5" w:rsidP="002877E9">
      <w:pPr>
        <w:rPr>
          <w:rFonts w:cs="Arial"/>
          <w:szCs w:val="20"/>
        </w:rPr>
      </w:pPr>
      <w:r w:rsidRPr="002877E9">
        <w:rPr>
          <w:rFonts w:cs="Arial"/>
          <w:szCs w:val="20"/>
        </w:rPr>
        <w:br w:type="page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766FF5" w:rsidRPr="002877E9" w14:paraId="102CFF2E" w14:textId="77777777" w:rsidTr="00807EB3">
        <w:tc>
          <w:tcPr>
            <w:tcW w:w="10201" w:type="dxa"/>
            <w:tcBorders>
              <w:top w:val="single" w:sz="4" w:space="0" w:color="auto"/>
            </w:tcBorders>
          </w:tcPr>
          <w:p w14:paraId="4C4BBA0A" w14:textId="21034CF9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Discussion </w:t>
            </w:r>
            <w:r w:rsidR="003619E2"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877E9">
              <w:rPr>
                <w:rFonts w:ascii="Arial" w:hAnsi="Arial" w:cs="Arial"/>
                <w:b/>
                <w:bCs/>
                <w:sz w:val="20"/>
                <w:szCs w:val="20"/>
              </w:rPr>
              <w:t>uestions:</w:t>
            </w:r>
          </w:p>
        </w:tc>
      </w:tr>
      <w:tr w:rsidR="00766FF5" w:rsidRPr="002877E9" w14:paraId="098F8D20" w14:textId="77777777" w:rsidTr="00807EB3">
        <w:trPr>
          <w:trHeight w:val="185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46509E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Which sensory characteristic received the highest rating?</w:t>
            </w:r>
          </w:p>
        </w:tc>
      </w:tr>
      <w:tr w:rsidR="00766FF5" w:rsidRPr="002877E9" w14:paraId="3A9B7D88" w14:textId="77777777" w:rsidTr="00807EB3">
        <w:trPr>
          <w:trHeight w:val="168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25C24A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Which sensory characteristic received the lowest rating?</w:t>
            </w:r>
          </w:p>
        </w:tc>
      </w:tr>
      <w:tr w:rsidR="00766FF5" w:rsidRPr="002877E9" w14:paraId="73B6BFAE" w14:textId="77777777" w:rsidTr="00807EB3">
        <w:trPr>
          <w:trHeight w:val="1836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2B8C6A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>Were you surprised by any of the results?</w:t>
            </w:r>
          </w:p>
        </w:tc>
      </w:tr>
      <w:tr w:rsidR="00766FF5" w:rsidRPr="002877E9" w14:paraId="0C7A086E" w14:textId="77777777" w:rsidTr="00807EB3">
        <w:trPr>
          <w:trHeight w:val="183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47C1C" w14:textId="77777777" w:rsidR="00766FF5" w:rsidRPr="002877E9" w:rsidRDefault="00766FF5" w:rsidP="002877E9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877E9">
              <w:rPr>
                <w:rFonts w:ascii="Arial" w:hAnsi="Arial" w:cs="Arial"/>
                <w:sz w:val="20"/>
                <w:szCs w:val="20"/>
              </w:rPr>
              <w:t xml:space="preserve">What was your overall sensory appreciation of the dish like? </w:t>
            </w:r>
          </w:p>
        </w:tc>
      </w:tr>
    </w:tbl>
    <w:p w14:paraId="40A217A9" w14:textId="77777777" w:rsidR="00766FF5" w:rsidRPr="002877E9" w:rsidRDefault="00766FF5" w:rsidP="002877E9">
      <w:pPr>
        <w:rPr>
          <w:rFonts w:cs="Arial"/>
          <w:szCs w:val="20"/>
          <w:lang w:val="en-US"/>
        </w:rPr>
      </w:pPr>
      <w:r w:rsidRPr="002877E9">
        <w:rPr>
          <w:rFonts w:cs="Arial"/>
          <w:szCs w:val="20"/>
          <w:lang w:val="en-US"/>
        </w:rPr>
        <w:t>Visit this website to find out some adjectives to describe foods:</w:t>
      </w:r>
    </w:p>
    <w:p w14:paraId="257294F9" w14:textId="77777777" w:rsidR="00766FF5" w:rsidRPr="002877E9" w:rsidRDefault="00345F6E" w:rsidP="002877E9">
      <w:pPr>
        <w:rPr>
          <w:rFonts w:cs="Arial"/>
          <w:szCs w:val="20"/>
          <w:lang w:val="en-US"/>
        </w:rPr>
      </w:pPr>
      <w:hyperlink r:id="rId17" w:history="1">
        <w:r w:rsidR="00766FF5" w:rsidRPr="002877E9">
          <w:rPr>
            <w:rStyle w:val="Hyperlink"/>
            <w:rFonts w:cs="Arial"/>
            <w:szCs w:val="20"/>
            <w:lang w:val="en-US"/>
          </w:rPr>
          <w:t>http://archive.foodafactoflife.org.uk/attachments/ee816658-1eed-4b1756de6e61.pdf</w:t>
        </w:r>
      </w:hyperlink>
    </w:p>
    <w:p w14:paraId="5C611440" w14:textId="309D6F0E" w:rsidR="00766FF5" w:rsidRPr="002877E9" w:rsidRDefault="00766FF5" w:rsidP="002877E9">
      <w:pPr>
        <w:rPr>
          <w:rFonts w:cs="Arial"/>
          <w:szCs w:val="20"/>
        </w:rPr>
      </w:pPr>
    </w:p>
    <w:sectPr w:rsidR="00766FF5" w:rsidRPr="002877E9" w:rsidSect="0080338A">
      <w:headerReference w:type="default" r:id="rId18"/>
      <w:footerReference w:type="default" r:id="rId1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722F" w14:textId="77777777" w:rsidR="0080338A" w:rsidRDefault="0080338A" w:rsidP="0080338A">
      <w:pPr>
        <w:spacing w:before="0" w:after="0" w:line="240" w:lineRule="auto"/>
      </w:pPr>
      <w:r>
        <w:separator/>
      </w:r>
    </w:p>
  </w:endnote>
  <w:endnote w:type="continuationSeparator" w:id="0">
    <w:p w14:paraId="53584FA0" w14:textId="77777777" w:rsidR="0080338A" w:rsidRDefault="0080338A" w:rsidP="008033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4A7D" w14:textId="6A2777F8" w:rsidR="0080338A" w:rsidRDefault="0080338A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9060" w14:textId="77777777" w:rsidR="0080338A" w:rsidRDefault="0080338A" w:rsidP="0080338A">
      <w:pPr>
        <w:spacing w:before="0" w:after="0" w:line="240" w:lineRule="auto"/>
      </w:pPr>
      <w:r>
        <w:separator/>
      </w:r>
    </w:p>
  </w:footnote>
  <w:footnote w:type="continuationSeparator" w:id="0">
    <w:p w14:paraId="61A239A5" w14:textId="77777777" w:rsidR="0080338A" w:rsidRDefault="0080338A" w:rsidP="008033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0829" w14:textId="4ED6FBB4" w:rsidR="0080338A" w:rsidRPr="0080338A" w:rsidRDefault="0080338A" w:rsidP="0080338A">
    <w:pPr>
      <w:pStyle w:val="Header"/>
      <w:jc w:val="right"/>
      <w:rPr>
        <w:lang w:val="en-US"/>
      </w:rPr>
    </w:pPr>
    <w:r>
      <w:rPr>
        <w:lang w:val="en-US"/>
      </w:rPr>
      <w:t>Unit 3 –</w:t>
    </w:r>
    <w:r w:rsidR="00165809">
      <w:rPr>
        <w:lang w:val="en-US"/>
      </w:rPr>
      <w:t xml:space="preserve">  Outcome 1 -</w:t>
    </w:r>
    <w:r>
      <w:rPr>
        <w:lang w:val="en-US"/>
      </w:rPr>
      <w:t xml:space="preserve"> Topic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B83"/>
    <w:multiLevelType w:val="hybridMultilevel"/>
    <w:tmpl w:val="FD8A46C4"/>
    <w:lvl w:ilvl="0" w:tplc="DC287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D9C"/>
    <w:multiLevelType w:val="hybridMultilevel"/>
    <w:tmpl w:val="17268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82096"/>
    <w:multiLevelType w:val="hybridMultilevel"/>
    <w:tmpl w:val="81DE8E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22EE8"/>
    <w:multiLevelType w:val="hybridMultilevel"/>
    <w:tmpl w:val="7116D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1EE1"/>
    <w:multiLevelType w:val="hybridMultilevel"/>
    <w:tmpl w:val="B584418C"/>
    <w:lvl w:ilvl="0" w:tplc="D8224E02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15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5E8E"/>
    <w:multiLevelType w:val="hybridMultilevel"/>
    <w:tmpl w:val="3742316C"/>
    <w:lvl w:ilvl="0" w:tplc="D8224E02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F2E00"/>
    <w:multiLevelType w:val="hybridMultilevel"/>
    <w:tmpl w:val="5B042320"/>
    <w:lvl w:ilvl="0" w:tplc="E3E8FDC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075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502272">
    <w:abstractNumId w:val="0"/>
  </w:num>
  <w:num w:numId="3" w16cid:durableId="666975943">
    <w:abstractNumId w:val="16"/>
  </w:num>
  <w:num w:numId="4" w16cid:durableId="1938250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7333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4323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8983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8018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5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0077045">
    <w:abstractNumId w:val="19"/>
  </w:num>
  <w:num w:numId="11" w16cid:durableId="668606040">
    <w:abstractNumId w:val="18"/>
  </w:num>
  <w:num w:numId="12" w16cid:durableId="1460342920">
    <w:abstractNumId w:val="20"/>
  </w:num>
  <w:num w:numId="13" w16cid:durableId="900871162">
    <w:abstractNumId w:val="11"/>
  </w:num>
  <w:num w:numId="14" w16cid:durableId="50429221">
    <w:abstractNumId w:val="10"/>
  </w:num>
  <w:num w:numId="15" w16cid:durableId="1606226395">
    <w:abstractNumId w:val="1"/>
  </w:num>
  <w:num w:numId="16" w16cid:durableId="1862549910">
    <w:abstractNumId w:val="22"/>
  </w:num>
  <w:num w:numId="17" w16cid:durableId="1502239889">
    <w:abstractNumId w:val="9"/>
  </w:num>
  <w:num w:numId="18" w16cid:durableId="1311523680">
    <w:abstractNumId w:val="3"/>
  </w:num>
  <w:num w:numId="19" w16cid:durableId="1930117280">
    <w:abstractNumId w:val="17"/>
  </w:num>
  <w:num w:numId="20" w16cid:durableId="1913545909">
    <w:abstractNumId w:val="7"/>
  </w:num>
  <w:num w:numId="21" w16cid:durableId="1718359760">
    <w:abstractNumId w:val="13"/>
  </w:num>
  <w:num w:numId="22" w16cid:durableId="799954312">
    <w:abstractNumId w:val="4"/>
  </w:num>
  <w:num w:numId="23" w16cid:durableId="836386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mwqAUAu1+sdiwAAAA="/>
  </w:docVars>
  <w:rsids>
    <w:rsidRoot w:val="00FE2D2D"/>
    <w:rsid w:val="00016878"/>
    <w:rsid w:val="00033A1F"/>
    <w:rsid w:val="000431EF"/>
    <w:rsid w:val="0009410F"/>
    <w:rsid w:val="000C757C"/>
    <w:rsid w:val="0012461F"/>
    <w:rsid w:val="00126EED"/>
    <w:rsid w:val="00165809"/>
    <w:rsid w:val="00175D99"/>
    <w:rsid w:val="001A0C83"/>
    <w:rsid w:val="001B772F"/>
    <w:rsid w:val="001C08B8"/>
    <w:rsid w:val="001D5C9A"/>
    <w:rsid w:val="00202900"/>
    <w:rsid w:val="00210250"/>
    <w:rsid w:val="00220923"/>
    <w:rsid w:val="002310BD"/>
    <w:rsid w:val="00247AB8"/>
    <w:rsid w:val="00254521"/>
    <w:rsid w:val="002877E9"/>
    <w:rsid w:val="002936D1"/>
    <w:rsid w:val="002A6FD7"/>
    <w:rsid w:val="002C1D66"/>
    <w:rsid w:val="002C3DFC"/>
    <w:rsid w:val="00316B19"/>
    <w:rsid w:val="00317711"/>
    <w:rsid w:val="00345F6E"/>
    <w:rsid w:val="003466F6"/>
    <w:rsid w:val="0035494C"/>
    <w:rsid w:val="003619E2"/>
    <w:rsid w:val="003962A8"/>
    <w:rsid w:val="003A0148"/>
    <w:rsid w:val="003D4A84"/>
    <w:rsid w:val="003D5C98"/>
    <w:rsid w:val="004907E5"/>
    <w:rsid w:val="004938B2"/>
    <w:rsid w:val="004945BA"/>
    <w:rsid w:val="004F20EC"/>
    <w:rsid w:val="004F530E"/>
    <w:rsid w:val="004F57FD"/>
    <w:rsid w:val="005242E8"/>
    <w:rsid w:val="005870D5"/>
    <w:rsid w:val="005A76A0"/>
    <w:rsid w:val="005F4710"/>
    <w:rsid w:val="006258A5"/>
    <w:rsid w:val="00625B23"/>
    <w:rsid w:val="00644C92"/>
    <w:rsid w:val="00653C38"/>
    <w:rsid w:val="00664466"/>
    <w:rsid w:val="00694520"/>
    <w:rsid w:val="006A4A75"/>
    <w:rsid w:val="006C250A"/>
    <w:rsid w:val="00715B59"/>
    <w:rsid w:val="00722262"/>
    <w:rsid w:val="00733E1F"/>
    <w:rsid w:val="00753BDE"/>
    <w:rsid w:val="00766FF5"/>
    <w:rsid w:val="00795953"/>
    <w:rsid w:val="007B0C6A"/>
    <w:rsid w:val="007C4C8E"/>
    <w:rsid w:val="007C5314"/>
    <w:rsid w:val="0080338A"/>
    <w:rsid w:val="00807EB3"/>
    <w:rsid w:val="0081608F"/>
    <w:rsid w:val="00863DC5"/>
    <w:rsid w:val="008658F8"/>
    <w:rsid w:val="0088313C"/>
    <w:rsid w:val="008B77DB"/>
    <w:rsid w:val="008F3060"/>
    <w:rsid w:val="008F34D6"/>
    <w:rsid w:val="00910C07"/>
    <w:rsid w:val="00930618"/>
    <w:rsid w:val="00964B0F"/>
    <w:rsid w:val="009F1CF1"/>
    <w:rsid w:val="009F2832"/>
    <w:rsid w:val="00A00618"/>
    <w:rsid w:val="00A4104E"/>
    <w:rsid w:val="00A44B11"/>
    <w:rsid w:val="00A82C3B"/>
    <w:rsid w:val="00AC1107"/>
    <w:rsid w:val="00AE2876"/>
    <w:rsid w:val="00B05CC3"/>
    <w:rsid w:val="00B35EA6"/>
    <w:rsid w:val="00B4000B"/>
    <w:rsid w:val="00B571FC"/>
    <w:rsid w:val="00B6302F"/>
    <w:rsid w:val="00B93F4E"/>
    <w:rsid w:val="00BD4F54"/>
    <w:rsid w:val="00BE2F4C"/>
    <w:rsid w:val="00C04BB2"/>
    <w:rsid w:val="00C7775C"/>
    <w:rsid w:val="00C906AD"/>
    <w:rsid w:val="00CA2E80"/>
    <w:rsid w:val="00CB30AC"/>
    <w:rsid w:val="00CC13AC"/>
    <w:rsid w:val="00CE5F6D"/>
    <w:rsid w:val="00CF3231"/>
    <w:rsid w:val="00D10390"/>
    <w:rsid w:val="00D51DAA"/>
    <w:rsid w:val="00D83EDA"/>
    <w:rsid w:val="00D959EA"/>
    <w:rsid w:val="00DA4CD8"/>
    <w:rsid w:val="00DE52D4"/>
    <w:rsid w:val="00E04395"/>
    <w:rsid w:val="00E27401"/>
    <w:rsid w:val="00E303C2"/>
    <w:rsid w:val="00E40123"/>
    <w:rsid w:val="00E40676"/>
    <w:rsid w:val="00E8224F"/>
    <w:rsid w:val="00EB58AE"/>
    <w:rsid w:val="00ED2331"/>
    <w:rsid w:val="00EE09BB"/>
    <w:rsid w:val="00F1644E"/>
    <w:rsid w:val="00F17A98"/>
    <w:rsid w:val="00F60EE0"/>
    <w:rsid w:val="00F86EF0"/>
    <w:rsid w:val="00FB05A9"/>
    <w:rsid w:val="00FC7F07"/>
    <w:rsid w:val="00FE2D2D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08B8"/>
    <w:pPr>
      <w:keepNext/>
      <w:keepLines/>
      <w:outlineLvl w:val="1"/>
    </w:pPr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0618"/>
    <w:pPr>
      <w:keepNext/>
      <w:keepLines/>
      <w:outlineLvl w:val="2"/>
    </w:pPr>
    <w:rPr>
      <w:rFonts w:eastAsiaTheme="majorEastAsia" w:cstheme="majorBidi"/>
      <w:b/>
      <w:bCs/>
      <w:color w:val="ED7D31" w:themeColor="accent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0618"/>
    <w:rPr>
      <w:rFonts w:eastAsiaTheme="majorEastAsia" w:cstheme="majorBidi"/>
      <w:b/>
      <w:bCs/>
      <w:color w:val="ED7D31" w:themeColor="accent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08B8"/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4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44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4E"/>
    <w:rPr>
      <w:b/>
      <w:bCs/>
      <w:szCs w:val="20"/>
    </w:rPr>
  </w:style>
  <w:style w:type="paragraph" w:styleId="Revision">
    <w:name w:val="Revision"/>
    <w:hidden/>
    <w:uiPriority w:val="99"/>
    <w:semiHidden/>
    <w:rsid w:val="00F1644E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3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8A"/>
  </w:style>
  <w:style w:type="paragraph" w:styleId="Footer">
    <w:name w:val="footer"/>
    <w:basedOn w:val="Normal"/>
    <w:link w:val="FooterChar"/>
    <w:uiPriority w:val="99"/>
    <w:unhideWhenUsed/>
    <w:rsid w:val="008033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8A"/>
  </w:style>
  <w:style w:type="paragraph" w:styleId="NormalWeb">
    <w:name w:val="Normal (Web)"/>
    <w:basedOn w:val="Normal"/>
    <w:uiPriority w:val="99"/>
    <w:unhideWhenUsed/>
    <w:rsid w:val="001C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te.com.au/recipes/chicken-broccoli-cashew-stir-fry-recipe-two/m1rmm9lb?r=recipes/dinnerrecipesfortwo&amp;c=1j53ce29/Dinner%20recipes%20for%20two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archive.foodafactoflife.org.uk/attachments/ee816658-1eed-4b1756de6e61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lycemicindex.com/gi-search/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11</cp:revision>
  <cp:lastPrinted>2022-08-06T20:45:00Z</cp:lastPrinted>
  <dcterms:created xsi:type="dcterms:W3CDTF">2022-04-11T08:25:00Z</dcterms:created>
  <dcterms:modified xsi:type="dcterms:W3CDTF">2022-08-06T20:45:00Z</dcterms:modified>
</cp:coreProperties>
</file>